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2">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tl w:val="0"/>
        </w:rPr>
      </w:r>
    </w:p>
    <w:p w:rsidR="00000000" w:rsidDel="00000000" w:rsidP="00000000" w:rsidRDefault="00000000" w:rsidRPr="00000000" w14:paraId="00000005">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Volunteer and Research Coordinator</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Kristal Cerga</w:t>
      </w:r>
    </w:p>
    <w:p w:rsidR="00000000" w:rsidDel="00000000" w:rsidP="00000000" w:rsidRDefault="00000000" w:rsidRPr="00000000" w14:paraId="00000007">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8">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9">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July 14, 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venir" w:cs="Avenir" w:eastAsia="Avenir" w:hAnsi="Avenir"/>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B">
      <w:pPr>
        <w:jc w:val="both"/>
        <w:rPr>
          <w:rFonts w:ascii="Avenir" w:cs="Avenir" w:eastAsia="Avenir" w:hAnsi="Avenir"/>
          <w:b w:val="1"/>
        </w:rPr>
      </w:pPr>
      <w:r w:rsidDel="00000000" w:rsidR="00000000" w:rsidRPr="00000000">
        <w:rPr>
          <w:rFonts w:ascii="Avenir" w:cs="Avenir" w:eastAsia="Avenir" w:hAnsi="Avenir"/>
          <w:b w:val="1"/>
          <w:rtl w:val="0"/>
        </w:rPr>
        <w:t xml:space="preserve">Letter from the Volunteer and Research Coordinator</w:t>
      </w:r>
    </w:p>
    <w:p w:rsidR="00000000" w:rsidDel="00000000" w:rsidP="00000000" w:rsidRDefault="00000000" w:rsidRPr="00000000" w14:paraId="0000000C">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0D">
      <w:pPr>
        <w:ind w:firstLine="720"/>
        <w:jc w:val="both"/>
        <w:rPr>
          <w:rFonts w:ascii="Avenir" w:cs="Avenir" w:eastAsia="Avenir" w:hAnsi="Avenir"/>
          <w:b w:val="1"/>
        </w:rPr>
      </w:pPr>
      <w:r w:rsidDel="00000000" w:rsidR="00000000" w:rsidRPr="00000000">
        <w:rPr>
          <w:rFonts w:ascii="Avenir" w:cs="Avenir" w:eastAsia="Avenir" w:hAnsi="Avenir"/>
          <w:b w:val="1"/>
          <w:rtl w:val="0"/>
        </w:rPr>
        <w:t xml:space="preserve">Hello hello! My name’s Kristal Cerga, and I’m so ecstatic to be your Volunteer and Research Coordinator for this year! I think there’s so many ways to enrich your experience as an undergraduate student beyond academics, and science students in particular have so many opportunities to be able to do so. </w:t>
      </w:r>
    </w:p>
    <w:p w:rsidR="00000000" w:rsidDel="00000000" w:rsidP="00000000" w:rsidRDefault="00000000" w:rsidRPr="00000000" w14:paraId="0000000E">
      <w:pPr>
        <w:ind w:firstLine="720"/>
        <w:jc w:val="both"/>
        <w:rPr>
          <w:rFonts w:ascii="Avenir" w:cs="Avenir" w:eastAsia="Avenir" w:hAnsi="Avenir"/>
          <w:b w:val="1"/>
        </w:rPr>
      </w:pPr>
      <w:r w:rsidDel="00000000" w:rsidR="00000000" w:rsidRPr="00000000">
        <w:rPr>
          <w:rFonts w:ascii="Avenir" w:cs="Avenir" w:eastAsia="Avenir" w:hAnsi="Avenir"/>
          <w:b w:val="1"/>
          <w:rtl w:val="0"/>
        </w:rPr>
        <w:t xml:space="preserve">Last year’s coordinator, Doris Adao, ran an incredibly successful research networking event for its first year, as well as worked tirelessly to lay the groundwork for a database of information to be used by science students. Not only am I so excited to be putting on Symbiosis again for its second year, but I want to continue to make sure that opportunities in the community are being adequately communicated to students Most of all, I want to ensure that every student is well equipped with the tools and skills they might need if and when they decide they do want to pursue a research or volunteering position.</w:t>
      </w:r>
    </w:p>
    <w:p w:rsidR="00000000" w:rsidDel="00000000" w:rsidP="00000000" w:rsidRDefault="00000000" w:rsidRPr="00000000" w14:paraId="0000000F">
      <w:pPr>
        <w:ind w:firstLine="720"/>
        <w:jc w:val="both"/>
        <w:rPr>
          <w:rFonts w:ascii="Avenir" w:cs="Avenir" w:eastAsia="Avenir" w:hAnsi="Avenir"/>
          <w:b w:val="1"/>
        </w:rPr>
      </w:pPr>
      <w:r w:rsidDel="00000000" w:rsidR="00000000" w:rsidRPr="00000000">
        <w:rPr>
          <w:rFonts w:ascii="Avenir" w:cs="Avenir" w:eastAsia="Avenir" w:hAnsi="Avenir"/>
          <w:b w:val="1"/>
          <w:rtl w:val="0"/>
        </w:rPr>
        <w:t xml:space="preserve">My hope for this year is to be able to make sure all sorts of opportunities and resources are completely accessible and to incite excitement and enthusiasm about involvement in volunteering and in research! I want to be able to provide interactive and hands-on events that are helpful to students while providing key insight into how to get involved, whether that’s through research, volunteering, clubs at McMaster, or anything else.</w:t>
      </w:r>
    </w:p>
    <w:p w:rsidR="00000000" w:rsidDel="00000000" w:rsidP="00000000" w:rsidRDefault="00000000" w:rsidRPr="00000000" w14:paraId="00000010">
      <w:pPr>
        <w:ind w:firstLine="720"/>
        <w:jc w:val="both"/>
        <w:rPr>
          <w:rFonts w:ascii="Avenir" w:cs="Avenir" w:eastAsia="Avenir" w:hAnsi="Avenir"/>
          <w:b w:val="1"/>
        </w:rPr>
      </w:pPr>
      <w:r w:rsidDel="00000000" w:rsidR="00000000" w:rsidRPr="00000000">
        <w:rPr>
          <w:rFonts w:ascii="Avenir" w:cs="Avenir" w:eastAsia="Avenir" w:hAnsi="Avenir"/>
          <w:b w:val="1"/>
          <w:rtl w:val="0"/>
        </w:rPr>
        <w:t xml:space="preserve">If you have any questions, concerns, or suggestions, I want to hear them, so please </w:t>
      </w:r>
      <w:r w:rsidDel="00000000" w:rsidR="00000000" w:rsidRPr="00000000">
        <w:rPr>
          <w:rFonts w:ascii="Avenir" w:cs="Avenir" w:eastAsia="Avenir" w:hAnsi="Avenir"/>
          <w:b w:val="1"/>
          <w:rtl w:val="0"/>
        </w:rPr>
        <w:t xml:space="preserve">never</w:t>
      </w:r>
      <w:r w:rsidDel="00000000" w:rsidR="00000000" w:rsidRPr="00000000">
        <w:rPr>
          <w:rFonts w:ascii="Avenir" w:cs="Avenir" w:eastAsia="Avenir" w:hAnsi="Avenir"/>
          <w:b w:val="1"/>
          <w:rtl w:val="0"/>
        </w:rPr>
        <w:t xml:space="preserve"> be afraid to reach out! I’m here to provide as much support as I can, and I’m so honoured to be in a position to be able to do so this year. &lt;3</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venir" w:cs="Avenir" w:eastAsia="Avenir" w:hAnsi="Avenir"/>
        </w:rPr>
      </w:pPr>
      <w:bookmarkStart w:colFirst="0" w:colLast="0" w:name="_30j0zll" w:id="4"/>
      <w:bookmarkEnd w:id="4"/>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venir" w:cs="Avenir" w:eastAsia="Avenir" w:hAnsi="Avenir"/>
        </w:rPr>
      </w:pPr>
      <w:bookmarkStart w:colFirst="0" w:colLast="0" w:name="_mklgzamua99x" w:id="5"/>
      <w:bookmarkEnd w:id="5"/>
      <w:r w:rsidDel="00000000" w:rsidR="00000000" w:rsidRPr="00000000">
        <w:rPr>
          <w:rFonts w:ascii="Avenir" w:cs="Avenir" w:eastAsia="Avenir" w:hAnsi="Avenir"/>
          <w:rtl w:val="0"/>
        </w:rPr>
        <w:t xml:space="preserve">Kristal Cerga</w:t>
        <w:br w:type="textWrapping"/>
        <w:t xml:space="preserve">McMaster Science Society Volunteer and Research Coordinator</w:t>
        <w:br w:type="textWrapping"/>
        <w:t xml:space="preserve">researchandvolunteering@mcmastersciencesociety.com</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7">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8">
            <w:pPr>
              <w:rPr>
                <w:rFonts w:ascii="Avenir" w:cs="Avenir" w:eastAsia="Avenir" w:hAnsi="Avenir"/>
                <w:b w:val="1"/>
              </w:rPr>
            </w:pPr>
            <w:r w:rsidDel="00000000" w:rsidR="00000000" w:rsidRPr="00000000">
              <w:rPr>
                <w:rFonts w:ascii="Avenir" w:cs="Avenir" w:eastAsia="Avenir" w:hAnsi="Avenir"/>
                <w:b w:val="1"/>
                <w:rtl w:val="0"/>
              </w:rPr>
              <w:t xml:space="preserve">Carrying out Symbiosis for its second year.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venir" w:cs="Avenir" w:eastAsia="Avenir" w:hAnsi="Avenir"/>
              </w:rPr>
            </w:pPr>
            <w:r w:rsidDel="00000000" w:rsidR="00000000" w:rsidRPr="00000000">
              <w:rPr>
                <w:rFonts w:ascii="Avenir" w:cs="Avenir" w:eastAsia="Avenir" w:hAnsi="Avenir"/>
                <w:rtl w:val="0"/>
              </w:rPr>
              <w:t xml:space="preserve">Symbiosis is a networking event in research that aims to connect students with upper years and graduate students about a number of topics, without the added stress of making an impression on established faculty/professors. It was extremely successful, and I’m so excited to bring it back this year!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venir" w:cs="Avenir" w:eastAsia="Avenir" w:hAnsi="Avenir"/>
              </w:rPr>
            </w:pPr>
            <w:r w:rsidDel="00000000" w:rsidR="00000000" w:rsidRPr="00000000">
              <w:rPr>
                <w:rFonts w:ascii="Avenir" w:cs="Avenir" w:eastAsia="Avenir" w:hAnsi="Avenir"/>
                <w:rtl w:val="0"/>
              </w:rPr>
              <w:t xml:space="preserve">To expand upon Symbiosis’ success, as well as budget and plan for its magnitude.</w:t>
            </w:r>
          </w:p>
          <w:p w:rsidR="00000000" w:rsidDel="00000000" w:rsidP="00000000" w:rsidRDefault="00000000" w:rsidRPr="00000000" w14:paraId="0000001E">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Begin planning and budgeting early on, in the summer</w:t>
            </w:r>
          </w:p>
          <w:p w:rsidR="00000000" w:rsidDel="00000000" w:rsidP="00000000" w:rsidRDefault="00000000" w:rsidRPr="00000000" w14:paraId="0000001F">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Review transition reports and comments from previous coordinator to adequately analyze past costs, budget expenses, and plan logistics of event</w:t>
            </w:r>
          </w:p>
          <w:p w:rsidR="00000000" w:rsidDel="00000000" w:rsidP="00000000" w:rsidRDefault="00000000" w:rsidRPr="00000000" w14:paraId="00000020">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Reaching out to more potential partners for the event, outside of student researchers</w:t>
            </w:r>
          </w:p>
          <w:p w:rsidR="00000000" w:rsidDel="00000000" w:rsidP="00000000" w:rsidRDefault="00000000" w:rsidRPr="00000000" w14:paraId="00000021">
            <w:pPr>
              <w:numPr>
                <w:ilvl w:val="1"/>
                <w:numId w:val="2"/>
              </w:numPr>
              <w:ind w:left="1440" w:hanging="360"/>
              <w:rPr>
                <w:rFonts w:ascii="Avenir" w:cs="Avenir" w:eastAsia="Avenir" w:hAnsi="Avenir"/>
                <w:u w:val="none"/>
              </w:rPr>
            </w:pPr>
            <w:r w:rsidDel="00000000" w:rsidR="00000000" w:rsidRPr="00000000">
              <w:rPr>
                <w:rFonts w:ascii="Avenir" w:cs="Avenir" w:eastAsia="Avenir" w:hAnsi="Avenir"/>
                <w:rtl w:val="0"/>
              </w:rPr>
              <w:t xml:space="preserve">CityLab, SCCE, etc.</w:t>
            </w:r>
          </w:p>
          <w:p w:rsidR="00000000" w:rsidDel="00000000" w:rsidP="00000000" w:rsidRDefault="00000000" w:rsidRPr="00000000" w14:paraId="00000022">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Potentially finding another venue that may be more cost effective, but still maintain a professional atmosphere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before="0" w:lineRule="auto"/>
              <w:rPr>
                <w:rFonts w:ascii="Avenir" w:cs="Avenir" w:eastAsia="Avenir" w:hAnsi="Avenir"/>
              </w:rPr>
            </w:pPr>
            <w:r w:rsidDel="00000000" w:rsidR="00000000" w:rsidRPr="00000000">
              <w:rPr>
                <w:rFonts w:ascii="Avenir" w:cs="Avenir" w:eastAsia="Avenir" w:hAnsi="Avenir"/>
                <w:rtl w:val="0"/>
              </w:rPr>
              <w:t xml:space="preserve">Lack of student interest</w:t>
            </w:r>
          </w:p>
          <w:p w:rsidR="00000000" w:rsidDel="00000000" w:rsidP="00000000" w:rsidRDefault="00000000" w:rsidRPr="00000000" w14:paraId="00000025">
            <w:pPr>
              <w:numPr>
                <w:ilvl w:val="0"/>
                <w:numId w:val="5"/>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Students may not be considering research placements/opportunities so early in the school year</w:t>
            </w:r>
          </w:p>
          <w:p w:rsidR="00000000" w:rsidDel="00000000" w:rsidP="00000000" w:rsidRDefault="00000000" w:rsidRPr="00000000" w14:paraId="00000026">
            <w:pPr>
              <w:numPr>
                <w:ilvl w:val="0"/>
                <w:numId w:val="5"/>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If timing of event is close to midterms, students will likely opt to prioritize studying</w:t>
            </w:r>
          </w:p>
          <w:p w:rsidR="00000000" w:rsidDel="00000000" w:rsidP="00000000" w:rsidRDefault="00000000" w:rsidRPr="00000000" w14:paraId="00000027">
            <w:pPr>
              <w:numPr>
                <w:ilvl w:val="0"/>
                <w:numId w:val="5"/>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Gives poor impression to researchers about state of involvement on students’ end</w:t>
            </w:r>
          </w:p>
          <w:p w:rsidR="00000000" w:rsidDel="00000000" w:rsidP="00000000" w:rsidRDefault="00000000" w:rsidRPr="00000000" w14:paraId="00000028">
            <w:pPr>
              <w:spacing w:before="0" w:lineRule="auto"/>
              <w:rPr>
                <w:rFonts w:ascii="Avenir" w:cs="Avenir" w:eastAsia="Avenir" w:hAnsi="Avenir"/>
              </w:rPr>
            </w:pPr>
            <w:r w:rsidDel="00000000" w:rsidR="00000000" w:rsidRPr="00000000">
              <w:rPr>
                <w:rFonts w:ascii="Avenir" w:cs="Avenir" w:eastAsia="Avenir" w:hAnsi="Avenir"/>
                <w:rtl w:val="0"/>
              </w:rPr>
              <w:t xml:space="preserve">Budgeting</w:t>
            </w:r>
          </w:p>
          <w:p w:rsidR="00000000" w:rsidDel="00000000" w:rsidP="00000000" w:rsidRDefault="00000000" w:rsidRPr="00000000" w14:paraId="00000029">
            <w:pPr>
              <w:numPr>
                <w:ilvl w:val="0"/>
                <w:numId w:val="20"/>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Symbiosis was a complete success in its first year, but some costs could potentially be cut in order to put less of a strain on available resources</w:t>
            </w:r>
          </w:p>
          <w:p w:rsidR="00000000" w:rsidDel="00000000" w:rsidP="00000000" w:rsidRDefault="00000000" w:rsidRPr="00000000" w14:paraId="0000002A">
            <w:pPr>
              <w:numPr>
                <w:ilvl w:val="0"/>
                <w:numId w:val="20"/>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Balancing need for a lively, professional atmosphere with potential budgeting constraints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Advertise event specifically towards needs of each class of science students, with the help of the Communications Team and VP External</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First years; exposure to research</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Second years; opening up research opportunities prior to, and outside of theses (i.e. practicums, research placements, etc.)</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Third years; event provides insight into future thesis projects</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Fourth years; event allows for relaxed environment to discuss their own research, or explore research areas of interest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right="0"/>
              <w:jc w:val="left"/>
              <w:rPr>
                <w:rFonts w:ascii="Avenir" w:cs="Avenir" w:eastAsia="Avenir" w:hAnsi="Avenir"/>
              </w:rPr>
            </w:pPr>
            <w:r w:rsidDel="00000000" w:rsidR="00000000" w:rsidRPr="00000000">
              <w:rPr>
                <w:rFonts w:ascii="Avenir" w:cs="Avenir" w:eastAsia="Avenir" w:hAnsi="Avenir"/>
                <w:rtl w:val="0"/>
              </w:rPr>
              <w:t xml:space="preserve">Carefully review transition report</w:t>
            </w:r>
          </w:p>
          <w:p w:rsidR="00000000" w:rsidDel="00000000" w:rsidP="00000000" w:rsidRDefault="00000000" w:rsidRPr="00000000" w14:paraId="000000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It’ll be important to contact potential venues early on, and to hopefully find a cost-effective, and suitable venue/plan</w:t>
            </w:r>
          </w:p>
          <w:p w:rsidR="00000000" w:rsidDel="00000000" w:rsidP="00000000" w:rsidRDefault="00000000" w:rsidRPr="00000000" w14:paraId="000000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Cost-benefit analysis of last year’s spending on event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Strengthening connections between science students and researchers</w:t>
            </w:r>
          </w:p>
          <w:p w:rsidR="00000000" w:rsidDel="00000000" w:rsidP="00000000" w:rsidRDefault="00000000" w:rsidRPr="00000000" w14:paraId="00000036">
            <w:pPr>
              <w:numPr>
                <w:ilvl w:val="0"/>
                <w:numId w:val="9"/>
              </w:numPr>
              <w:spacing w:before="0" w:lineRule="auto"/>
              <w:ind w:left="720" w:hanging="360"/>
              <w:rPr>
                <w:rFonts w:ascii="Avenir" w:cs="Avenir" w:eastAsia="Avenir" w:hAnsi="Avenir"/>
              </w:rPr>
            </w:pPr>
            <w:r w:rsidDel="00000000" w:rsidR="00000000" w:rsidRPr="00000000">
              <w:rPr>
                <w:rFonts w:ascii="Avenir" w:cs="Avenir" w:eastAsia="Avenir" w:hAnsi="Avenir"/>
                <w:rtl w:val="0"/>
              </w:rPr>
              <w:t xml:space="preserve">Encouraging excitement towards involvement in research</w:t>
            </w:r>
          </w:p>
          <w:p w:rsidR="00000000" w:rsidDel="00000000" w:rsidP="00000000" w:rsidRDefault="00000000" w:rsidRPr="00000000" w14:paraId="00000037">
            <w:pPr>
              <w:numPr>
                <w:ilvl w:val="0"/>
                <w:numId w:val="9"/>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Exposure for labs and research venues on campus/in Hamilton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rFonts w:ascii="Avenir" w:cs="Avenir" w:eastAsia="Avenir" w:hAnsi="Avenir"/>
              </w:rPr>
            </w:pPr>
            <w:r w:rsidDel="00000000" w:rsidR="00000000" w:rsidRPr="00000000">
              <w:rPr>
                <w:rFonts w:ascii="Avenir" w:cs="Avenir" w:eastAsia="Avenir" w:hAnsi="Avenir"/>
                <w:rtl w:val="0"/>
              </w:rPr>
              <w:t xml:space="preserve">Randy Su</w:t>
            </w:r>
          </w:p>
          <w:p w:rsidR="00000000" w:rsidDel="00000000" w:rsidP="00000000" w:rsidRDefault="00000000" w:rsidRPr="00000000" w14:paraId="0000003A">
            <w:pPr>
              <w:spacing w:line="240" w:lineRule="auto"/>
              <w:rPr>
                <w:rFonts w:ascii="Avenir" w:cs="Avenir" w:eastAsia="Avenir" w:hAnsi="Avenir"/>
              </w:rPr>
            </w:pPr>
            <w:r w:rsidDel="00000000" w:rsidR="00000000" w:rsidRPr="00000000">
              <w:rPr>
                <w:rFonts w:ascii="Avenir" w:cs="Avenir" w:eastAsia="Avenir" w:hAnsi="Avenir"/>
                <w:rtl w:val="0"/>
              </w:rPr>
              <w:t xml:space="preserve">VP External</w:t>
            </w:r>
          </w:p>
          <w:p w:rsidR="00000000" w:rsidDel="00000000" w:rsidP="00000000" w:rsidRDefault="00000000" w:rsidRPr="00000000" w14:paraId="0000003B">
            <w:pPr>
              <w:spacing w:line="240" w:lineRule="auto"/>
              <w:rPr>
                <w:rFonts w:ascii="Avenir" w:cs="Avenir" w:eastAsia="Avenir" w:hAnsi="Avenir"/>
              </w:rPr>
            </w:pPr>
            <w:hyperlink r:id="rId7">
              <w:r w:rsidDel="00000000" w:rsidR="00000000" w:rsidRPr="00000000">
                <w:rPr>
                  <w:rFonts w:ascii="Avenir" w:cs="Avenir" w:eastAsia="Avenir" w:hAnsi="Avenir"/>
                  <w:color w:val="1155cc"/>
                  <w:u w:val="single"/>
                  <w:rtl w:val="0"/>
                </w:rPr>
                <w:t xml:space="preserve">vpexternal@mcmastersciencesociety.com</w:t>
              </w:r>
            </w:hyperlink>
            <w:r w:rsidDel="00000000" w:rsidR="00000000" w:rsidRPr="00000000">
              <w:rPr>
                <w:rtl w:val="0"/>
              </w:rPr>
            </w:r>
          </w:p>
          <w:p w:rsidR="00000000" w:rsidDel="00000000" w:rsidP="00000000" w:rsidRDefault="00000000" w:rsidRPr="00000000" w14:paraId="0000003C">
            <w:pPr>
              <w:rPr>
                <w:rFonts w:ascii="Avenir" w:cs="Avenir" w:eastAsia="Avenir" w:hAnsi="Avenir"/>
              </w:rPr>
            </w:pPr>
            <w:r w:rsidDel="00000000" w:rsidR="00000000" w:rsidRPr="00000000">
              <w:rPr>
                <w:rtl w:val="0"/>
              </w:rPr>
            </w:r>
          </w:p>
          <w:p w:rsidR="00000000" w:rsidDel="00000000" w:rsidP="00000000" w:rsidRDefault="00000000" w:rsidRPr="00000000" w14:paraId="0000003D">
            <w:pPr>
              <w:rPr>
                <w:rFonts w:ascii="Avenir" w:cs="Avenir" w:eastAsia="Avenir" w:hAnsi="Avenir"/>
              </w:rPr>
            </w:pPr>
            <w:r w:rsidDel="00000000" w:rsidR="00000000" w:rsidRPr="00000000">
              <w:rPr>
                <w:rFonts w:ascii="Avenir" w:cs="Avenir" w:eastAsia="Avenir" w:hAnsi="Avenir"/>
                <w:rtl w:val="0"/>
              </w:rPr>
              <w:t xml:space="preserve">Sam Marchetti</w:t>
            </w:r>
          </w:p>
          <w:p w:rsidR="00000000" w:rsidDel="00000000" w:rsidP="00000000" w:rsidRDefault="00000000" w:rsidRPr="00000000" w14:paraId="0000003E">
            <w:pPr>
              <w:rPr>
                <w:rFonts w:ascii="Avenir" w:cs="Avenir" w:eastAsia="Avenir" w:hAnsi="Avenir"/>
              </w:rPr>
            </w:pPr>
            <w:hyperlink r:id="rId8">
              <w:r w:rsidDel="00000000" w:rsidR="00000000" w:rsidRPr="00000000">
                <w:rPr>
                  <w:rFonts w:ascii="Avenir" w:cs="Avenir" w:eastAsia="Avenir" w:hAnsi="Avenir"/>
                  <w:color w:val="1155cc"/>
                  <w:u w:val="single"/>
                  <w:rtl w:val="0"/>
                </w:rPr>
                <w:t xml:space="preserve">vpcomm@mcmastersciencesociety.com</w:t>
              </w:r>
            </w:hyperlink>
            <w:r w:rsidDel="00000000" w:rsidR="00000000" w:rsidRPr="00000000">
              <w:rPr>
                <w:rtl w:val="0"/>
              </w:rPr>
            </w:r>
          </w:p>
          <w:p w:rsidR="00000000" w:rsidDel="00000000" w:rsidP="00000000" w:rsidRDefault="00000000" w:rsidRPr="00000000" w14:paraId="0000003F">
            <w:pPr>
              <w:rPr>
                <w:rFonts w:ascii="Avenir" w:cs="Avenir" w:eastAsia="Avenir" w:hAnsi="Avenir"/>
              </w:rPr>
            </w:pPr>
            <w:r w:rsidDel="00000000" w:rsidR="00000000" w:rsidRPr="00000000">
              <w:rPr>
                <w:rFonts w:ascii="Avenir" w:cs="Avenir" w:eastAsia="Avenir" w:hAnsi="Avenir"/>
                <w:rtl w:val="0"/>
              </w:rPr>
              <w:t xml:space="preserve">VP Communications and Communications team</w:t>
            </w:r>
          </w:p>
          <w:p w:rsidR="00000000" w:rsidDel="00000000" w:rsidP="00000000" w:rsidRDefault="00000000" w:rsidRPr="00000000" w14:paraId="00000040">
            <w:pPr>
              <w:rPr>
                <w:rFonts w:ascii="Avenir" w:cs="Avenir" w:eastAsia="Avenir" w:hAnsi="Avenir"/>
              </w:rPr>
            </w:pPr>
            <w:r w:rsidDel="00000000" w:rsidR="00000000" w:rsidRPr="00000000">
              <w:rPr>
                <w:rtl w:val="0"/>
              </w:rPr>
            </w:r>
          </w:p>
          <w:p w:rsidR="00000000" w:rsidDel="00000000" w:rsidP="00000000" w:rsidRDefault="00000000" w:rsidRPr="00000000" w14:paraId="00000041">
            <w:pPr>
              <w:rPr>
                <w:rFonts w:ascii="Avenir" w:cs="Avenir" w:eastAsia="Avenir" w:hAnsi="Avenir"/>
              </w:rPr>
            </w:pPr>
            <w:r w:rsidDel="00000000" w:rsidR="00000000" w:rsidRPr="00000000">
              <w:rPr>
                <w:rFonts w:ascii="Avenir" w:cs="Avenir" w:eastAsia="Avenir" w:hAnsi="Avenir"/>
                <w:rtl w:val="0"/>
              </w:rPr>
              <w:t xml:space="preserve">Jonah Hill</w:t>
            </w:r>
          </w:p>
          <w:p w:rsidR="00000000" w:rsidDel="00000000" w:rsidP="00000000" w:rsidRDefault="00000000" w:rsidRPr="00000000" w14:paraId="00000042">
            <w:pPr>
              <w:rPr>
                <w:rFonts w:ascii="Avenir" w:cs="Avenir" w:eastAsia="Avenir" w:hAnsi="Avenir"/>
              </w:rPr>
            </w:pPr>
            <w:hyperlink r:id="rId9">
              <w:r w:rsidDel="00000000" w:rsidR="00000000" w:rsidRPr="00000000">
                <w:rPr>
                  <w:rFonts w:ascii="Avenir" w:cs="Avenir" w:eastAsia="Avenir" w:hAnsi="Avenir"/>
                  <w:color w:val="1155cc"/>
                  <w:u w:val="single"/>
                  <w:rtl w:val="0"/>
                </w:rPr>
                <w:t xml:space="preserve">sponsorshipandfundraising@mcmastersciencesociety.com</w:t>
              </w:r>
            </w:hyperlink>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Sponsorship and Fundraising Coordinator</w:t>
            </w:r>
          </w:p>
          <w:p w:rsidR="00000000" w:rsidDel="00000000" w:rsidP="00000000" w:rsidRDefault="00000000" w:rsidRPr="00000000" w14:paraId="00000044">
            <w:pPr>
              <w:rPr>
                <w:rFonts w:ascii="Avenir" w:cs="Avenir" w:eastAsia="Avenir" w:hAnsi="Avenir"/>
              </w:rPr>
            </w:pPr>
            <w:r w:rsidDel="00000000" w:rsidR="00000000" w:rsidRPr="00000000">
              <w:rPr>
                <w:rtl w:val="0"/>
              </w:rPr>
            </w:r>
          </w:p>
          <w:p w:rsidR="00000000" w:rsidDel="00000000" w:rsidP="00000000" w:rsidRDefault="00000000" w:rsidRPr="00000000" w14:paraId="00000045">
            <w:pPr>
              <w:rPr>
                <w:rFonts w:ascii="Avenir" w:cs="Avenir" w:eastAsia="Avenir" w:hAnsi="Avenir"/>
              </w:rPr>
            </w:pPr>
            <w:r w:rsidDel="00000000" w:rsidR="00000000" w:rsidRPr="00000000">
              <w:rPr>
                <w:rFonts w:ascii="Avenir" w:cs="Avenir" w:eastAsia="Avenir" w:hAnsi="Avenir"/>
                <w:rtl w:val="0"/>
              </w:rPr>
              <w:t xml:space="preserve">Katheryne Stewart</w:t>
            </w:r>
          </w:p>
          <w:p w:rsidR="00000000" w:rsidDel="00000000" w:rsidP="00000000" w:rsidRDefault="00000000" w:rsidRPr="00000000" w14:paraId="00000046">
            <w:pPr>
              <w:rPr>
                <w:rFonts w:ascii="Avenir" w:cs="Avenir" w:eastAsia="Avenir" w:hAnsi="Avenir"/>
              </w:rPr>
            </w:pPr>
            <w:hyperlink r:id="rId10">
              <w:r w:rsidDel="00000000" w:rsidR="00000000" w:rsidRPr="00000000">
                <w:rPr>
                  <w:rFonts w:ascii="Avenir" w:cs="Avenir" w:eastAsia="Avenir" w:hAnsi="Avenir"/>
                  <w:color w:val="1155cc"/>
                  <w:u w:val="single"/>
                  <w:rtl w:val="0"/>
                </w:rPr>
                <w:t xml:space="preserve">steak17@mcmaster.ca</w:t>
              </w:r>
            </w:hyperlink>
            <w:r w:rsidDel="00000000" w:rsidR="00000000" w:rsidRPr="00000000">
              <w:rPr>
                <w:rtl w:val="0"/>
              </w:rPr>
            </w:r>
          </w:p>
          <w:p w:rsidR="00000000" w:rsidDel="00000000" w:rsidP="00000000" w:rsidRDefault="00000000" w:rsidRPr="00000000" w14:paraId="00000047">
            <w:pPr>
              <w:rPr>
                <w:rFonts w:ascii="Avenir" w:cs="Avenir" w:eastAsia="Avenir" w:hAnsi="Avenir"/>
              </w:rPr>
            </w:pPr>
            <w:r w:rsidDel="00000000" w:rsidR="00000000" w:rsidRPr="00000000">
              <w:rPr>
                <w:rFonts w:ascii="Avenir" w:cs="Avenir" w:eastAsia="Avenir" w:hAnsi="Avenir"/>
                <w:rtl w:val="0"/>
              </w:rPr>
              <w:t xml:space="preserve">Career Development and Relationship Manager, SCCE</w:t>
            </w:r>
          </w:p>
          <w:p w:rsidR="00000000" w:rsidDel="00000000" w:rsidP="00000000" w:rsidRDefault="00000000" w:rsidRPr="00000000" w14:paraId="00000048">
            <w:pPr>
              <w:rPr>
                <w:rFonts w:ascii="Avenir" w:cs="Avenir" w:eastAsia="Avenir" w:hAnsi="Avenir"/>
              </w:rPr>
            </w:pPr>
            <w:r w:rsidDel="00000000" w:rsidR="00000000" w:rsidRPr="00000000">
              <w:rPr>
                <w:rtl w:val="0"/>
              </w:rPr>
            </w:r>
          </w:p>
          <w:p w:rsidR="00000000" w:rsidDel="00000000" w:rsidP="00000000" w:rsidRDefault="00000000" w:rsidRPr="00000000" w14:paraId="00000049">
            <w:pPr>
              <w:rPr>
                <w:rFonts w:ascii="Avenir" w:cs="Avenir" w:eastAsia="Avenir" w:hAnsi="Avenir"/>
              </w:rPr>
            </w:pPr>
            <w:r w:rsidDel="00000000" w:rsidR="00000000" w:rsidRPr="00000000">
              <w:rPr>
                <w:rFonts w:ascii="Avenir" w:cs="Avenir" w:eastAsia="Avenir" w:hAnsi="Avenir"/>
                <w:rtl w:val="0"/>
              </w:rPr>
              <w:t xml:space="preserve">CityLab, Innovation Park, and other organizations</w:t>
            </w:r>
          </w:p>
          <w:p w:rsidR="00000000" w:rsidDel="00000000" w:rsidP="00000000" w:rsidRDefault="00000000" w:rsidRPr="00000000" w14:paraId="0000004A">
            <w:pPr>
              <w:rPr>
                <w:rFonts w:ascii="Avenir" w:cs="Avenir" w:eastAsia="Avenir" w:hAnsi="Avenir"/>
              </w:rPr>
            </w:pPr>
            <w:r w:rsidDel="00000000" w:rsidR="00000000" w:rsidRPr="00000000">
              <w:rPr>
                <w:rtl w:val="0"/>
              </w:rPr>
            </w:r>
          </w:p>
          <w:p w:rsidR="00000000" w:rsidDel="00000000" w:rsidP="00000000" w:rsidRDefault="00000000" w:rsidRPr="00000000" w14:paraId="0000004B">
            <w:pPr>
              <w:rPr>
                <w:rFonts w:ascii="Avenir" w:cs="Avenir" w:eastAsia="Avenir" w:hAnsi="Avenir"/>
              </w:rPr>
            </w:pPr>
            <w:r w:rsidDel="00000000" w:rsidR="00000000" w:rsidRPr="00000000">
              <w:rPr>
                <w:rFonts w:ascii="Avenir" w:cs="Avenir" w:eastAsia="Avenir" w:hAnsi="Avenir"/>
                <w:rtl w:val="0"/>
              </w:rPr>
              <w:t xml:space="preserve">Science faculty and student researchers</w:t>
            </w:r>
          </w:p>
        </w:tc>
      </w:tr>
    </w:tbl>
    <w:p w:rsidR="00000000" w:rsidDel="00000000" w:rsidP="00000000" w:rsidRDefault="00000000" w:rsidRPr="00000000" w14:paraId="0000004C">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4D">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4E">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4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Ongoing research workshops.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rPr>
                <w:rFonts w:ascii="Avenir" w:cs="Avenir" w:eastAsia="Avenir" w:hAnsi="Avenir"/>
              </w:rPr>
            </w:pPr>
            <w:r w:rsidDel="00000000" w:rsidR="00000000" w:rsidRPr="00000000">
              <w:rPr>
                <w:rFonts w:ascii="Avenir" w:cs="Avenir" w:eastAsia="Avenir" w:hAnsi="Avenir"/>
                <w:rtl w:val="0"/>
              </w:rPr>
              <w:t xml:space="preserve">Currently students who make the decision to pursue a position in research may find that the lab or position they’re applying to requires specific skills that they don’t not yet possess. Ongoing research workshops will hopefully be able to provide these skills (technical skills, soft skills, or otherwise) to students in order to allow their applications to stand out, and be more competitive.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Host three workshops per semester, with one workshop of those three being more technical/wet-lab in nature.</w:t>
            </w:r>
          </w:p>
          <w:p w:rsidR="00000000" w:rsidDel="00000000" w:rsidP="00000000" w:rsidRDefault="00000000" w:rsidRPr="00000000" w14:paraId="00000055">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Will provide students with opportunities to accrue specific skills that labs/research positions look for</w:t>
            </w:r>
          </w:p>
          <w:p w:rsidR="00000000" w:rsidDel="00000000" w:rsidP="00000000" w:rsidRDefault="00000000" w:rsidRPr="00000000" w14:paraId="00000056">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Provide exposure to specific lab techniques, skills, and equipment</w:t>
            </w:r>
          </w:p>
          <w:p w:rsidR="00000000" w:rsidDel="00000000" w:rsidP="00000000" w:rsidRDefault="00000000" w:rsidRPr="00000000" w14:paraId="00000057">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Encourage excitement for research through hands on and involved learning opportunities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Faculty involvement</w:t>
            </w:r>
          </w:p>
          <w:p w:rsidR="00000000" w:rsidDel="00000000" w:rsidP="00000000" w:rsidRDefault="00000000" w:rsidRPr="00000000" w14:paraId="0000005A">
            <w:pPr>
              <w:numPr>
                <w:ilvl w:val="0"/>
                <w:numId w:val="1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Some professors may be reluctant to open up their labs to students; a strain on costs, resources, and space</w:t>
            </w:r>
          </w:p>
          <w:p w:rsidR="00000000" w:rsidDel="00000000" w:rsidP="00000000" w:rsidRDefault="00000000" w:rsidRPr="00000000" w14:paraId="0000005B">
            <w:pPr>
              <w:numPr>
                <w:ilvl w:val="0"/>
                <w:numId w:val="1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Professors are also busy and can be hard to get a hold of</w:t>
            </w:r>
          </w:p>
          <w:p w:rsidR="00000000" w:rsidDel="00000000" w:rsidP="00000000" w:rsidRDefault="00000000" w:rsidRPr="00000000" w14:paraId="0000005C">
            <w:pPr>
              <w:spacing w:after="0" w:lineRule="auto"/>
              <w:rPr>
                <w:rFonts w:ascii="Avenir" w:cs="Avenir" w:eastAsia="Avenir" w:hAnsi="Avenir"/>
              </w:rPr>
            </w:pPr>
            <w:r w:rsidDel="00000000" w:rsidR="00000000" w:rsidRPr="00000000">
              <w:rPr>
                <w:rFonts w:ascii="Avenir" w:cs="Avenir" w:eastAsia="Avenir" w:hAnsi="Avenir"/>
                <w:rtl w:val="0"/>
              </w:rPr>
              <w:t xml:space="preserve">Student turn out</w:t>
            </w:r>
          </w:p>
          <w:p w:rsidR="00000000" w:rsidDel="00000000" w:rsidP="00000000" w:rsidRDefault="00000000" w:rsidRPr="00000000" w14:paraId="0000005D">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Timing events close to midterms of popular classes may affect the overall turnout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left="0" w:firstLine="0"/>
              <w:rPr>
                <w:rFonts w:ascii="Avenir" w:cs="Avenir" w:eastAsia="Avenir" w:hAnsi="Avenir"/>
              </w:rPr>
            </w:pPr>
            <w:r w:rsidDel="00000000" w:rsidR="00000000" w:rsidRPr="00000000">
              <w:rPr>
                <w:rFonts w:ascii="Avenir" w:cs="Avenir" w:eastAsia="Avenir" w:hAnsi="Avenir"/>
                <w:rtl w:val="0"/>
              </w:rPr>
              <w:t xml:space="preserve">Begin contacting faculty early on</w:t>
            </w:r>
          </w:p>
          <w:p w:rsidR="00000000" w:rsidDel="00000000" w:rsidP="00000000" w:rsidRDefault="00000000" w:rsidRPr="00000000" w14:paraId="00000060">
            <w:pPr>
              <w:numPr>
                <w:ilvl w:val="0"/>
                <w:numId w:val="18"/>
              </w:numPr>
              <w:ind w:left="720" w:hanging="360"/>
              <w:rPr>
                <w:rFonts w:ascii="Avenir" w:cs="Avenir" w:eastAsia="Avenir" w:hAnsi="Avenir"/>
                <w:u w:val="none"/>
              </w:rPr>
            </w:pPr>
            <w:r w:rsidDel="00000000" w:rsidR="00000000" w:rsidRPr="00000000">
              <w:rPr>
                <w:rFonts w:ascii="Avenir" w:cs="Avenir" w:eastAsia="Avenir" w:hAnsi="Avenir"/>
                <w:rtl w:val="0"/>
              </w:rPr>
              <w:t xml:space="preserve">Connect with undergraduate program advisors </w:t>
            </w:r>
          </w:p>
          <w:p w:rsidR="00000000" w:rsidDel="00000000" w:rsidP="00000000" w:rsidRDefault="00000000" w:rsidRPr="00000000" w14:paraId="00000061">
            <w:pPr>
              <w:numPr>
                <w:ilvl w:val="0"/>
                <w:numId w:val="18"/>
              </w:numPr>
              <w:ind w:left="720" w:hanging="360"/>
              <w:rPr>
                <w:rFonts w:ascii="Avenir" w:cs="Avenir" w:eastAsia="Avenir" w:hAnsi="Avenir"/>
                <w:u w:val="none"/>
              </w:rPr>
            </w:pPr>
            <w:r w:rsidDel="00000000" w:rsidR="00000000" w:rsidRPr="00000000">
              <w:rPr>
                <w:rFonts w:ascii="Avenir" w:cs="Avenir" w:eastAsia="Avenir" w:hAnsi="Avenir"/>
                <w:rtl w:val="0"/>
              </w:rPr>
              <w:t xml:space="preserve">Establish communication with potentially willing faculty/professors</w:t>
            </w:r>
          </w:p>
          <w:p w:rsidR="00000000" w:rsidDel="00000000" w:rsidP="00000000" w:rsidRDefault="00000000" w:rsidRPr="00000000" w14:paraId="00000062">
            <w:pPr>
              <w:numPr>
                <w:ilvl w:val="0"/>
                <w:numId w:val="18"/>
              </w:numPr>
              <w:ind w:left="720" w:hanging="360"/>
              <w:rPr>
                <w:rFonts w:ascii="Avenir" w:cs="Avenir" w:eastAsia="Avenir" w:hAnsi="Avenir"/>
                <w:u w:val="none"/>
              </w:rPr>
            </w:pPr>
            <w:r w:rsidDel="00000000" w:rsidR="00000000" w:rsidRPr="00000000">
              <w:rPr>
                <w:rFonts w:ascii="Avenir" w:cs="Avenir" w:eastAsia="Avenir" w:hAnsi="Avenir"/>
                <w:rtl w:val="0"/>
              </w:rPr>
              <w:t xml:space="preserve">Reaching out to grad students/doctorate students involved in research</w:t>
            </w:r>
          </w:p>
          <w:p w:rsidR="00000000" w:rsidDel="00000000" w:rsidP="00000000" w:rsidRDefault="00000000" w:rsidRPr="00000000" w14:paraId="00000063">
            <w:pPr>
              <w:rPr>
                <w:rFonts w:ascii="Avenir" w:cs="Avenir" w:eastAsia="Avenir" w:hAnsi="Avenir"/>
              </w:rPr>
            </w:pPr>
            <w:r w:rsidDel="00000000" w:rsidR="00000000" w:rsidRPr="00000000">
              <w:rPr>
                <w:rFonts w:ascii="Avenir" w:cs="Avenir" w:eastAsia="Avenir" w:hAnsi="Avenir"/>
                <w:rtl w:val="0"/>
              </w:rPr>
              <w:t xml:space="preserve">Mindfully planning for events around students’ schedules</w:t>
            </w:r>
          </w:p>
          <w:p w:rsidR="00000000" w:rsidDel="00000000" w:rsidP="00000000" w:rsidRDefault="00000000" w:rsidRPr="00000000" w14:paraId="00000064">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Being aware of busier seasons during the school year</w:t>
            </w:r>
          </w:p>
          <w:p w:rsidR="00000000" w:rsidDel="00000000" w:rsidP="00000000" w:rsidRDefault="00000000" w:rsidRPr="00000000" w14:paraId="00000065">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Many research positions (especially for the summer!) tend to open up in late winter/early spring</w:t>
            </w:r>
          </w:p>
          <w:p w:rsidR="00000000" w:rsidDel="00000000" w:rsidP="00000000" w:rsidRDefault="00000000" w:rsidRPr="00000000" w14:paraId="00000066">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Ensuring research workshops are providing key skills that labs may look for prior to application deadlines</w:t>
            </w:r>
          </w:p>
          <w:p w:rsidR="00000000" w:rsidDel="00000000" w:rsidP="00000000" w:rsidRDefault="00000000" w:rsidRPr="00000000" w14:paraId="00000067">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This will ensure student applications stand out and are competitive</w:t>
            </w:r>
          </w:p>
          <w:p w:rsidR="00000000" w:rsidDel="00000000" w:rsidP="00000000" w:rsidRDefault="00000000" w:rsidRPr="00000000" w14:paraId="00000068">
            <w:pPr>
              <w:rPr>
                <w:rFonts w:ascii="Avenir" w:cs="Avenir" w:eastAsia="Avenir" w:hAnsi="Avenir"/>
                <w:i w:val="1"/>
              </w:rPr>
            </w:pPr>
            <w:r w:rsidDel="00000000" w:rsidR="00000000" w:rsidRPr="00000000">
              <w:rPr>
                <w:rFonts w:ascii="Avenir" w:cs="Avenir" w:eastAsia="Avenir" w:hAnsi="Avenir"/>
                <w:i w:val="1"/>
                <w:rtl w:val="0"/>
              </w:rPr>
              <w:t xml:space="preserve">Semester 1-</w:t>
            </w:r>
          </w:p>
          <w:p w:rsidR="00000000" w:rsidDel="00000000" w:rsidP="00000000" w:rsidRDefault="00000000" w:rsidRPr="00000000" w14:paraId="00000069">
            <w:pPr>
              <w:rPr>
                <w:rFonts w:ascii="Avenir" w:cs="Avenir" w:eastAsia="Avenir" w:hAnsi="Avenir"/>
              </w:rPr>
            </w:pPr>
            <w:r w:rsidDel="00000000" w:rsidR="00000000" w:rsidRPr="00000000">
              <w:rPr>
                <w:rFonts w:ascii="Avenir" w:cs="Avenir" w:eastAsia="Avenir" w:hAnsi="Avenir"/>
                <w:rtl w:val="0"/>
              </w:rPr>
              <w:t xml:space="preserve">Workshop 1: Intro to Research</w:t>
            </w:r>
          </w:p>
          <w:p w:rsidR="00000000" w:rsidDel="00000000" w:rsidP="00000000" w:rsidRDefault="00000000" w:rsidRPr="00000000" w14:paraId="0000006A">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Areas of research in science</w:t>
            </w:r>
          </w:p>
          <w:p w:rsidR="00000000" w:rsidDel="00000000" w:rsidP="00000000" w:rsidRDefault="00000000" w:rsidRPr="00000000" w14:paraId="0000006B">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McMaster Labs</w:t>
            </w:r>
          </w:p>
          <w:p w:rsidR="00000000" w:rsidDel="00000000" w:rsidP="00000000" w:rsidRDefault="00000000" w:rsidRPr="00000000" w14:paraId="0000006C">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PI’s on campus</w:t>
            </w:r>
          </w:p>
          <w:p w:rsidR="00000000" w:rsidDel="00000000" w:rsidP="00000000" w:rsidRDefault="00000000" w:rsidRPr="00000000" w14:paraId="0000006D">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Resources, contacts, and resume tips</w:t>
            </w:r>
          </w:p>
          <w:p w:rsidR="00000000" w:rsidDel="00000000" w:rsidP="00000000" w:rsidRDefault="00000000" w:rsidRPr="00000000" w14:paraId="0000006E">
            <w:pPr>
              <w:rPr>
                <w:rFonts w:ascii="Avenir" w:cs="Avenir" w:eastAsia="Avenir" w:hAnsi="Avenir"/>
              </w:rPr>
            </w:pPr>
            <w:r w:rsidDel="00000000" w:rsidR="00000000" w:rsidRPr="00000000">
              <w:rPr>
                <w:rFonts w:ascii="Avenir" w:cs="Avenir" w:eastAsia="Avenir" w:hAnsi="Avenir"/>
                <w:rtl w:val="0"/>
              </w:rPr>
              <w:t xml:space="preserve">Workshop 2: Quantum Leap Team-Up</w:t>
            </w:r>
          </w:p>
          <w:p w:rsidR="00000000" w:rsidDel="00000000" w:rsidP="00000000" w:rsidRDefault="00000000" w:rsidRPr="00000000" w14:paraId="0000006F">
            <w:pPr>
              <w:numPr>
                <w:ilvl w:val="0"/>
                <w:numId w:val="19"/>
              </w:numPr>
              <w:ind w:left="720" w:hanging="360"/>
              <w:rPr>
                <w:rFonts w:ascii="Avenir" w:cs="Avenir" w:eastAsia="Avenir" w:hAnsi="Avenir"/>
                <w:u w:val="none"/>
              </w:rPr>
            </w:pPr>
            <w:r w:rsidDel="00000000" w:rsidR="00000000" w:rsidRPr="00000000">
              <w:rPr>
                <w:rFonts w:ascii="Avenir" w:cs="Avenir" w:eastAsia="Avenir" w:hAnsi="Avenir"/>
                <w:rtl w:val="0"/>
              </w:rPr>
              <w:t xml:space="preserve">Promo for Quantum Leap</w:t>
            </w:r>
          </w:p>
          <w:p w:rsidR="00000000" w:rsidDel="00000000" w:rsidP="00000000" w:rsidRDefault="00000000" w:rsidRPr="00000000" w14:paraId="00000070">
            <w:pPr>
              <w:numPr>
                <w:ilvl w:val="0"/>
                <w:numId w:val="19"/>
              </w:numPr>
              <w:ind w:left="720" w:hanging="360"/>
              <w:rPr>
                <w:rFonts w:ascii="Avenir" w:cs="Avenir" w:eastAsia="Avenir" w:hAnsi="Avenir"/>
                <w:u w:val="none"/>
              </w:rPr>
            </w:pPr>
            <w:r w:rsidDel="00000000" w:rsidR="00000000" w:rsidRPr="00000000">
              <w:rPr>
                <w:rFonts w:ascii="Avenir" w:cs="Avenir" w:eastAsia="Avenir" w:hAnsi="Avenir"/>
                <w:rtl w:val="0"/>
              </w:rPr>
              <w:t xml:space="preserve">Finding way in research</w:t>
            </w:r>
          </w:p>
          <w:p w:rsidR="00000000" w:rsidDel="00000000" w:rsidP="00000000" w:rsidRDefault="00000000" w:rsidRPr="00000000" w14:paraId="00000071">
            <w:pPr>
              <w:numPr>
                <w:ilvl w:val="0"/>
                <w:numId w:val="19"/>
              </w:numPr>
              <w:ind w:left="720" w:hanging="360"/>
              <w:rPr>
                <w:rFonts w:ascii="Avenir" w:cs="Avenir" w:eastAsia="Avenir" w:hAnsi="Avenir"/>
                <w:u w:val="none"/>
              </w:rPr>
            </w:pPr>
            <w:r w:rsidDel="00000000" w:rsidR="00000000" w:rsidRPr="00000000">
              <w:rPr>
                <w:rFonts w:ascii="Avenir" w:cs="Avenir" w:eastAsia="Avenir" w:hAnsi="Avenir"/>
                <w:rtl w:val="0"/>
              </w:rPr>
              <w:t xml:space="preserve">Honing in on personal interests</w:t>
            </w:r>
          </w:p>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Workshop 3: Lab Tour and Skills</w:t>
            </w:r>
          </w:p>
          <w:p w:rsidR="00000000" w:rsidDel="00000000" w:rsidP="00000000" w:rsidRDefault="00000000" w:rsidRPr="00000000" w14:paraId="00000073">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Lab tools, setup, and equipment</w:t>
            </w:r>
          </w:p>
          <w:p w:rsidR="00000000" w:rsidDel="00000000" w:rsidP="00000000" w:rsidRDefault="00000000" w:rsidRPr="00000000" w14:paraId="00000074">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Tour of lab</w:t>
            </w:r>
          </w:p>
          <w:p w:rsidR="00000000" w:rsidDel="00000000" w:rsidP="00000000" w:rsidRDefault="00000000" w:rsidRPr="00000000" w14:paraId="00000075">
            <w:pPr>
              <w:rPr>
                <w:rFonts w:ascii="Avenir" w:cs="Avenir" w:eastAsia="Avenir" w:hAnsi="Avenir"/>
                <w:i w:val="1"/>
              </w:rPr>
            </w:pPr>
            <w:r w:rsidDel="00000000" w:rsidR="00000000" w:rsidRPr="00000000">
              <w:rPr>
                <w:rFonts w:ascii="Avenir" w:cs="Avenir" w:eastAsia="Avenir" w:hAnsi="Avenir"/>
                <w:i w:val="1"/>
                <w:rtl w:val="0"/>
              </w:rPr>
              <w:t xml:space="preserve">Semester 2-</w:t>
            </w:r>
          </w:p>
          <w:p w:rsidR="00000000" w:rsidDel="00000000" w:rsidP="00000000" w:rsidRDefault="00000000" w:rsidRPr="00000000" w14:paraId="00000076">
            <w:pPr>
              <w:rPr>
                <w:rFonts w:ascii="Avenir" w:cs="Avenir" w:eastAsia="Avenir" w:hAnsi="Avenir"/>
              </w:rPr>
            </w:pPr>
            <w:r w:rsidDel="00000000" w:rsidR="00000000" w:rsidRPr="00000000">
              <w:rPr>
                <w:rFonts w:ascii="Avenir" w:cs="Avenir" w:eastAsia="Avenir" w:hAnsi="Avenir"/>
                <w:rtl w:val="0"/>
              </w:rPr>
              <w:t xml:space="preserve">Workshop 4: Computational Skills</w:t>
            </w:r>
          </w:p>
          <w:p w:rsidR="00000000" w:rsidDel="00000000" w:rsidP="00000000" w:rsidRDefault="00000000" w:rsidRPr="00000000" w14:paraId="00000077">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Purposeful use of databases</w:t>
            </w:r>
          </w:p>
          <w:p w:rsidR="00000000" w:rsidDel="00000000" w:rsidP="00000000" w:rsidRDefault="00000000" w:rsidRPr="00000000" w14:paraId="00000078">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Conducting meta analysis</w:t>
            </w:r>
          </w:p>
          <w:p w:rsidR="00000000" w:rsidDel="00000000" w:rsidP="00000000" w:rsidRDefault="00000000" w:rsidRPr="00000000" w14:paraId="00000079">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Data/statistical tools</w:t>
            </w:r>
          </w:p>
          <w:p w:rsidR="00000000" w:rsidDel="00000000" w:rsidP="00000000" w:rsidRDefault="00000000" w:rsidRPr="00000000" w14:paraId="0000007A">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Coding resources</w:t>
            </w:r>
          </w:p>
          <w:p w:rsidR="00000000" w:rsidDel="00000000" w:rsidP="00000000" w:rsidRDefault="00000000" w:rsidRPr="00000000" w14:paraId="0000007B">
            <w:pPr>
              <w:rPr>
                <w:rFonts w:ascii="Avenir" w:cs="Avenir" w:eastAsia="Avenir" w:hAnsi="Avenir"/>
              </w:rPr>
            </w:pPr>
            <w:r w:rsidDel="00000000" w:rsidR="00000000" w:rsidRPr="00000000">
              <w:rPr>
                <w:rFonts w:ascii="Avenir" w:cs="Avenir" w:eastAsia="Avenir" w:hAnsi="Avenir"/>
                <w:rtl w:val="0"/>
              </w:rPr>
              <w:t xml:space="preserve">Workshop 5: Communicating Research</w:t>
            </w:r>
          </w:p>
          <w:p w:rsidR="00000000" w:rsidDel="00000000" w:rsidP="00000000" w:rsidRDefault="00000000" w:rsidRPr="00000000" w14:paraId="0000007C">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Structuring a paper, and poster-boards</w:t>
            </w:r>
          </w:p>
          <w:p w:rsidR="00000000" w:rsidDel="00000000" w:rsidP="00000000" w:rsidRDefault="00000000" w:rsidRPr="00000000" w14:paraId="0000007D">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Research case competitions</w:t>
            </w:r>
          </w:p>
          <w:p w:rsidR="00000000" w:rsidDel="00000000" w:rsidP="00000000" w:rsidRDefault="00000000" w:rsidRPr="00000000" w14:paraId="0000007E">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Getting published</w:t>
            </w:r>
          </w:p>
          <w:p w:rsidR="00000000" w:rsidDel="00000000" w:rsidP="00000000" w:rsidRDefault="00000000" w:rsidRPr="00000000" w14:paraId="0000007F">
            <w:pPr>
              <w:rPr>
                <w:rFonts w:ascii="Avenir" w:cs="Avenir" w:eastAsia="Avenir" w:hAnsi="Avenir"/>
              </w:rPr>
            </w:pPr>
            <w:r w:rsidDel="00000000" w:rsidR="00000000" w:rsidRPr="00000000">
              <w:rPr>
                <w:rFonts w:ascii="Avenir" w:cs="Avenir" w:eastAsia="Avenir" w:hAnsi="Avenir"/>
                <w:rtl w:val="0"/>
              </w:rPr>
              <w:t xml:space="preserve">Workshop 3: Lab Tour and Skills</w:t>
            </w:r>
          </w:p>
          <w:p w:rsidR="00000000" w:rsidDel="00000000" w:rsidP="00000000" w:rsidRDefault="00000000" w:rsidRPr="00000000" w14:paraId="00000080">
            <w:pPr>
              <w:numPr>
                <w:ilvl w:val="0"/>
                <w:numId w:val="17"/>
              </w:numPr>
              <w:ind w:left="720" w:hanging="360"/>
              <w:rPr>
                <w:rFonts w:ascii="Avenir" w:cs="Avenir" w:eastAsia="Avenir" w:hAnsi="Avenir"/>
              </w:rPr>
            </w:pPr>
            <w:r w:rsidDel="00000000" w:rsidR="00000000" w:rsidRPr="00000000">
              <w:rPr>
                <w:rFonts w:ascii="Avenir" w:cs="Avenir" w:eastAsia="Avenir" w:hAnsi="Avenir"/>
                <w:rtl w:val="0"/>
              </w:rPr>
              <w:t xml:space="preserve">Lab tools, setup, and equipment</w:t>
            </w:r>
          </w:p>
          <w:p w:rsidR="00000000" w:rsidDel="00000000" w:rsidP="00000000" w:rsidRDefault="00000000" w:rsidRPr="00000000" w14:paraId="00000081">
            <w:pPr>
              <w:numPr>
                <w:ilvl w:val="0"/>
                <w:numId w:val="17"/>
              </w:numPr>
              <w:ind w:left="720" w:hanging="360"/>
              <w:rPr>
                <w:rFonts w:ascii="Avenir" w:cs="Avenir" w:eastAsia="Avenir" w:hAnsi="Avenir"/>
              </w:rPr>
            </w:pPr>
            <w:r w:rsidDel="00000000" w:rsidR="00000000" w:rsidRPr="00000000">
              <w:rPr>
                <w:rFonts w:ascii="Avenir" w:cs="Avenir" w:eastAsia="Avenir" w:hAnsi="Avenir"/>
                <w:rtl w:val="0"/>
              </w:rPr>
              <w:t xml:space="preserve">Tour of lab</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numPr>
                <w:ilvl w:val="0"/>
                <w:numId w:val="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Fosters positive relationships between faculty/professors/researchers and science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40" w:lineRule="auto"/>
              <w:rPr>
                <w:rFonts w:ascii="Avenir" w:cs="Avenir" w:eastAsia="Avenir" w:hAnsi="Avenir"/>
              </w:rPr>
            </w:pPr>
            <w:r w:rsidDel="00000000" w:rsidR="00000000" w:rsidRPr="00000000">
              <w:rPr>
                <w:rFonts w:ascii="Avenir" w:cs="Avenir" w:eastAsia="Avenir" w:hAnsi="Avenir"/>
                <w:rtl w:val="0"/>
              </w:rPr>
              <w:t xml:space="preserve">Randy Su</w:t>
            </w:r>
          </w:p>
          <w:p w:rsidR="00000000" w:rsidDel="00000000" w:rsidP="00000000" w:rsidRDefault="00000000" w:rsidRPr="00000000" w14:paraId="00000086">
            <w:pPr>
              <w:spacing w:line="240" w:lineRule="auto"/>
              <w:rPr>
                <w:rFonts w:ascii="Avenir" w:cs="Avenir" w:eastAsia="Avenir" w:hAnsi="Avenir"/>
              </w:rPr>
            </w:pPr>
            <w:r w:rsidDel="00000000" w:rsidR="00000000" w:rsidRPr="00000000">
              <w:rPr>
                <w:rFonts w:ascii="Avenir" w:cs="Avenir" w:eastAsia="Avenir" w:hAnsi="Avenir"/>
                <w:rtl w:val="0"/>
              </w:rPr>
              <w:t xml:space="preserve">VP External</w:t>
            </w:r>
          </w:p>
          <w:p w:rsidR="00000000" w:rsidDel="00000000" w:rsidP="00000000" w:rsidRDefault="00000000" w:rsidRPr="00000000" w14:paraId="00000087">
            <w:pPr>
              <w:spacing w:line="240" w:lineRule="auto"/>
              <w:rPr>
                <w:rFonts w:ascii="Avenir" w:cs="Avenir" w:eastAsia="Avenir" w:hAnsi="Avenir"/>
              </w:rPr>
            </w:pPr>
            <w:hyperlink r:id="rId11">
              <w:r w:rsidDel="00000000" w:rsidR="00000000" w:rsidRPr="00000000">
                <w:rPr>
                  <w:rFonts w:ascii="Avenir" w:cs="Avenir" w:eastAsia="Avenir" w:hAnsi="Avenir"/>
                  <w:color w:val="1155cc"/>
                  <w:u w:val="single"/>
                  <w:rtl w:val="0"/>
                </w:rPr>
                <w:t xml:space="preserve">vpexternal@mcmastersciencesociety.com</w:t>
              </w:r>
            </w:hyperlink>
            <w:r w:rsidDel="00000000" w:rsidR="00000000" w:rsidRPr="00000000">
              <w:rPr>
                <w:rtl w:val="0"/>
              </w:rPr>
            </w:r>
          </w:p>
          <w:p w:rsidR="00000000" w:rsidDel="00000000" w:rsidP="00000000" w:rsidRDefault="00000000" w:rsidRPr="00000000" w14:paraId="00000088">
            <w:pPr>
              <w:rPr>
                <w:rFonts w:ascii="Avenir" w:cs="Avenir" w:eastAsia="Avenir" w:hAnsi="Avenir"/>
              </w:rPr>
            </w:pPr>
            <w:r w:rsidDel="00000000" w:rsidR="00000000" w:rsidRPr="00000000">
              <w:rPr>
                <w:rtl w:val="0"/>
              </w:rPr>
            </w:r>
          </w:p>
          <w:p w:rsidR="00000000" w:rsidDel="00000000" w:rsidP="00000000" w:rsidRDefault="00000000" w:rsidRPr="00000000" w14:paraId="00000089">
            <w:pPr>
              <w:rPr>
                <w:rFonts w:ascii="Avenir" w:cs="Avenir" w:eastAsia="Avenir" w:hAnsi="Avenir"/>
              </w:rPr>
            </w:pPr>
            <w:r w:rsidDel="00000000" w:rsidR="00000000" w:rsidRPr="00000000">
              <w:rPr>
                <w:rFonts w:ascii="Avenir" w:cs="Avenir" w:eastAsia="Avenir" w:hAnsi="Avenir"/>
                <w:rtl w:val="0"/>
              </w:rPr>
              <w:t xml:space="preserve">Katheryne Stewart</w:t>
            </w:r>
          </w:p>
          <w:p w:rsidR="00000000" w:rsidDel="00000000" w:rsidP="00000000" w:rsidRDefault="00000000" w:rsidRPr="00000000" w14:paraId="0000008A">
            <w:pPr>
              <w:rPr>
                <w:rFonts w:ascii="Avenir" w:cs="Avenir" w:eastAsia="Avenir" w:hAnsi="Avenir"/>
              </w:rPr>
            </w:pPr>
            <w:hyperlink r:id="rId12">
              <w:r w:rsidDel="00000000" w:rsidR="00000000" w:rsidRPr="00000000">
                <w:rPr>
                  <w:rFonts w:ascii="Avenir" w:cs="Avenir" w:eastAsia="Avenir" w:hAnsi="Avenir"/>
                  <w:color w:val="1155cc"/>
                  <w:u w:val="single"/>
                  <w:rtl w:val="0"/>
                </w:rPr>
                <w:t xml:space="preserve">steak17@mcmaster.ca</w:t>
              </w:r>
            </w:hyperlink>
            <w:r w:rsidDel="00000000" w:rsidR="00000000" w:rsidRPr="00000000">
              <w:rPr>
                <w:rtl w:val="0"/>
              </w:rPr>
            </w:r>
          </w:p>
          <w:p w:rsidR="00000000" w:rsidDel="00000000" w:rsidP="00000000" w:rsidRDefault="00000000" w:rsidRPr="00000000" w14:paraId="0000008B">
            <w:pPr>
              <w:rPr>
                <w:rFonts w:ascii="Avenir" w:cs="Avenir" w:eastAsia="Avenir" w:hAnsi="Avenir"/>
              </w:rPr>
            </w:pPr>
            <w:r w:rsidDel="00000000" w:rsidR="00000000" w:rsidRPr="00000000">
              <w:rPr>
                <w:rFonts w:ascii="Avenir" w:cs="Avenir" w:eastAsia="Avenir" w:hAnsi="Avenir"/>
                <w:rtl w:val="0"/>
              </w:rPr>
              <w:t xml:space="preserve">Career Development and Relationship Manager, SCCE</w:t>
            </w:r>
          </w:p>
          <w:p w:rsidR="00000000" w:rsidDel="00000000" w:rsidP="00000000" w:rsidRDefault="00000000" w:rsidRPr="00000000" w14:paraId="0000008C">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8D">
            <w:pPr>
              <w:spacing w:after="0" w:lineRule="auto"/>
              <w:rPr>
                <w:rFonts w:ascii="Avenir" w:cs="Avenir" w:eastAsia="Avenir" w:hAnsi="Avenir"/>
              </w:rPr>
            </w:pPr>
            <w:r w:rsidDel="00000000" w:rsidR="00000000" w:rsidRPr="00000000">
              <w:rPr>
                <w:rFonts w:ascii="Avenir" w:cs="Avenir" w:eastAsia="Avenir" w:hAnsi="Avenir"/>
                <w:rtl w:val="0"/>
              </w:rPr>
              <w:t xml:space="preserve">Faculty of Science</w:t>
            </w:r>
          </w:p>
          <w:p w:rsidR="00000000" w:rsidDel="00000000" w:rsidP="00000000" w:rsidRDefault="00000000" w:rsidRPr="00000000" w14:paraId="0000008E">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8F">
            <w:pPr>
              <w:spacing w:after="0" w:lineRule="auto"/>
              <w:rPr>
                <w:rFonts w:ascii="Avenir" w:cs="Avenir" w:eastAsia="Avenir" w:hAnsi="Avenir"/>
              </w:rPr>
            </w:pPr>
            <w:r w:rsidDel="00000000" w:rsidR="00000000" w:rsidRPr="00000000">
              <w:rPr>
                <w:rFonts w:ascii="Avenir" w:cs="Avenir" w:eastAsia="Avenir" w:hAnsi="Avenir"/>
                <w:rtl w:val="0"/>
              </w:rPr>
              <w:t xml:space="preserve">Undergraduate Program Advisors</w:t>
            </w:r>
          </w:p>
        </w:tc>
      </w:tr>
    </w:tbl>
    <w:p w:rsidR="00000000" w:rsidDel="00000000" w:rsidP="00000000" w:rsidRDefault="00000000" w:rsidRPr="00000000" w14:paraId="00000090">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91">
      <w:pPr>
        <w:spacing w:after="0" w:lineRule="auto"/>
        <w:rPr>
          <w:rFonts w:ascii="Avenir" w:cs="Avenir" w:eastAsia="Avenir" w:hAnsi="Avenir"/>
          <w:b w:val="1"/>
          <w:i w:val="1"/>
          <w:color w:val="ff0000"/>
        </w:rPr>
      </w:pPr>
      <w:r w:rsidDel="00000000" w:rsidR="00000000" w:rsidRPr="00000000">
        <w:rPr>
          <w:rFonts w:ascii="Avenir" w:cs="Avenir" w:eastAsia="Avenir" w:hAnsi="Avenir"/>
          <w:b w:val="1"/>
          <w:rtl w:val="0"/>
        </w:rPr>
        <w:t xml:space="preserve">EVENTS &amp; PROJECTS</w:t>
      </w:r>
      <w:r w:rsidDel="00000000" w:rsidR="00000000" w:rsidRPr="00000000">
        <w:rPr>
          <w:rFonts w:ascii="Avenir" w:cs="Avenir" w:eastAsia="Avenir" w:hAnsi="Avenir"/>
          <w:b w:val="1"/>
          <w:color w:val="ff0000"/>
          <w:rtl w:val="0"/>
        </w:rPr>
        <w:t xml:space="preserve"> </w:t>
      </w:r>
      <w:r w:rsidDel="00000000" w:rsidR="00000000" w:rsidRPr="00000000">
        <w:rPr>
          <w:rtl w:val="0"/>
        </w:rPr>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92">
            <w:pPr>
              <w:rPr>
                <w:rFonts w:ascii="Avenir" w:cs="Avenir" w:eastAsia="Avenir" w:hAnsi="Avenir"/>
                <w:b w:val="1"/>
              </w:rPr>
            </w:pPr>
            <w:r w:rsidDel="00000000" w:rsidR="00000000" w:rsidRPr="00000000">
              <w:rPr>
                <w:rFonts w:ascii="Avenir" w:cs="Avenir" w:eastAsia="Avenir" w:hAnsi="Avenir"/>
                <w:b w:val="1"/>
                <w:rtl w:val="0"/>
              </w:rPr>
              <w:t xml:space="preserve">Symbiosis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Avenir" w:cs="Avenir" w:eastAsia="Avenir" w:hAnsi="Avenir"/>
              </w:rPr>
            </w:pPr>
            <w:r w:rsidDel="00000000" w:rsidR="00000000" w:rsidRPr="00000000">
              <w:rPr>
                <w:rFonts w:ascii="Avenir" w:cs="Avenir" w:eastAsia="Avenir" w:hAnsi="Avenir"/>
                <w:rtl w:val="0"/>
              </w:rPr>
              <w:t xml:space="preserve">Late October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venir" w:cs="Avenir" w:eastAsia="Avenir" w:hAnsi="Avenir"/>
              </w:rPr>
            </w:pPr>
            <w:r w:rsidDel="00000000" w:rsidR="00000000" w:rsidRPr="00000000">
              <w:rPr>
                <w:rFonts w:ascii="Avenir" w:cs="Avenir" w:eastAsia="Avenir" w:hAnsi="Avenir"/>
                <w:rtl w:val="0"/>
              </w:rPr>
              <w:t xml:space="preserve">Networking opportunity for students interested in research.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venir" w:cs="Avenir" w:eastAsia="Avenir" w:hAnsi="Avenir"/>
              </w:rPr>
            </w:pPr>
            <w:r w:rsidDel="00000000" w:rsidR="00000000" w:rsidRPr="00000000">
              <w:rPr>
                <w:rFonts w:ascii="Avenir" w:cs="Avenir" w:eastAsia="Avenir" w:hAnsi="Avenir"/>
                <w:rtl w:val="0"/>
              </w:rPr>
              <w:t xml:space="preserve">This event will be held in a professional setting. Fourth year students will provide information about their research projects. External partners can also attend, to provide new insight/potential opportunities beyond just the McMaster research community.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rFonts w:ascii="Avenir" w:cs="Avenir" w:eastAsia="Avenir" w:hAnsi="Avenir"/>
              </w:rPr>
            </w:pPr>
            <w:r w:rsidDel="00000000" w:rsidR="00000000" w:rsidRPr="00000000">
              <w:rPr>
                <w:rFonts w:ascii="Avenir" w:cs="Avenir" w:eastAsia="Avenir" w:hAnsi="Avenir"/>
                <w:rtl w:val="0"/>
              </w:rPr>
              <w:t xml:space="preserve">Budgeting costs, finding speakers, ensuring successful turnout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Avenir" w:cs="Avenir" w:eastAsia="Avenir" w:hAnsi="Avenir"/>
              </w:rPr>
            </w:pPr>
            <w:r w:rsidDel="00000000" w:rsidR="00000000" w:rsidRPr="00000000">
              <w:rPr>
                <w:rFonts w:ascii="Avenir" w:cs="Avenir" w:eastAsia="Avenir" w:hAnsi="Avenir"/>
                <w:rtl w:val="0"/>
              </w:rPr>
              <w:t xml:space="preserve">Thesis students/graduate students, SCCE, CityLab, MSS executive, volunteers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Avenir" w:cs="Avenir" w:eastAsia="Avenir" w:hAnsi="Avenir"/>
              </w:rPr>
            </w:pPr>
            <w:r w:rsidDel="00000000" w:rsidR="00000000" w:rsidRPr="00000000">
              <w:rPr>
                <w:rFonts w:ascii="Avenir" w:cs="Avenir" w:eastAsia="Avenir" w:hAnsi="Avenir"/>
                <w:rtl w:val="0"/>
              </w:rPr>
              <w:t xml:space="preserve">300 total students in attendance, including attendees and presenters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Avenir" w:cs="Avenir" w:eastAsia="Avenir" w:hAnsi="Avenir"/>
              </w:rPr>
            </w:pPr>
            <w:r w:rsidDel="00000000" w:rsidR="00000000" w:rsidRPr="00000000">
              <w:rPr>
                <w:rFonts w:ascii="Avenir" w:cs="Avenir" w:eastAsia="Avenir" w:hAnsi="Avenir"/>
                <w:rtl w:val="0"/>
              </w:rPr>
              <w:t xml:space="preserve">800.00</w:t>
            </w:r>
          </w:p>
        </w:tc>
      </w:tr>
    </w:tbl>
    <w:p w:rsidR="00000000" w:rsidDel="00000000" w:rsidP="00000000" w:rsidRDefault="00000000" w:rsidRPr="00000000" w14:paraId="000000A2">
      <w:pPr>
        <w:spacing w:after="0" w:lineRule="auto"/>
        <w:rPr>
          <w:rFonts w:ascii="Avenir" w:cs="Avenir" w:eastAsia="Avenir" w:hAnsi="Avenir"/>
          <w:b w:val="1"/>
          <w:i w:val="1"/>
          <w:color w:val="ff0000"/>
        </w:rPr>
      </w:pP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A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Research Workshops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Rule="auto"/>
              <w:rPr>
                <w:rFonts w:ascii="Avenir" w:cs="Avenir" w:eastAsia="Avenir" w:hAnsi="Avenir"/>
              </w:rPr>
            </w:pPr>
            <w:r w:rsidDel="00000000" w:rsidR="00000000" w:rsidRPr="00000000">
              <w:rPr>
                <w:rFonts w:ascii="Avenir" w:cs="Avenir" w:eastAsia="Avenir" w:hAnsi="Avenir"/>
                <w:rtl w:val="0"/>
              </w:rPr>
              <w:t xml:space="preserve">Ongoing; late September, October, November, and late January, February, and March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Rule="auto"/>
              <w:rPr>
                <w:rFonts w:ascii="Avenir" w:cs="Avenir" w:eastAsia="Avenir" w:hAnsi="Avenir"/>
              </w:rPr>
            </w:pPr>
            <w:r w:rsidDel="00000000" w:rsidR="00000000" w:rsidRPr="00000000">
              <w:rPr>
                <w:rFonts w:ascii="Avenir" w:cs="Avenir" w:eastAsia="Avenir" w:hAnsi="Avenir"/>
                <w:rtl w:val="0"/>
              </w:rPr>
              <w:t xml:space="preserve">Provide hands on skills and tools needed to successfully pursue a position in research.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Rule="auto"/>
              <w:rPr>
                <w:rFonts w:ascii="Avenir" w:cs="Avenir" w:eastAsia="Avenir" w:hAnsi="Avenir"/>
              </w:rPr>
            </w:pPr>
            <w:r w:rsidDel="00000000" w:rsidR="00000000" w:rsidRPr="00000000">
              <w:rPr>
                <w:rFonts w:ascii="Avenir" w:cs="Avenir" w:eastAsia="Avenir" w:hAnsi="Avenir"/>
                <w:rtl w:val="0"/>
              </w:rPr>
              <w:t xml:space="preserve">Workshops to be held once a month per semester, save for the month of exams. Students from all years will be welcome to partake, and faculty/researchers will host workshop lessons that will allow a student’s application to be more competitive and compelling.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Rule="auto"/>
              <w:rPr>
                <w:rFonts w:ascii="Avenir" w:cs="Avenir" w:eastAsia="Avenir" w:hAnsi="Avenir"/>
              </w:rPr>
            </w:pPr>
            <w:r w:rsidDel="00000000" w:rsidR="00000000" w:rsidRPr="00000000">
              <w:rPr>
                <w:rFonts w:ascii="Avenir" w:cs="Avenir" w:eastAsia="Avenir" w:hAnsi="Avenir"/>
                <w:rtl w:val="0"/>
              </w:rPr>
              <w:t xml:space="preserve">Finding suitable speakers, securing willing faculty to host workshops, ensuring successful turnout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Rule="auto"/>
              <w:rPr>
                <w:rFonts w:ascii="Avenir" w:cs="Avenir" w:eastAsia="Avenir" w:hAnsi="Avenir"/>
              </w:rPr>
            </w:pPr>
            <w:r w:rsidDel="00000000" w:rsidR="00000000" w:rsidRPr="00000000">
              <w:rPr>
                <w:rFonts w:ascii="Avenir" w:cs="Avenir" w:eastAsia="Avenir" w:hAnsi="Avenir"/>
                <w:rtl w:val="0"/>
              </w:rPr>
              <w:t xml:space="preserve">Science faculty, undergraduate program advisors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Rule="auto"/>
              <w:rPr>
                <w:rFonts w:ascii="Avenir" w:cs="Avenir" w:eastAsia="Avenir" w:hAnsi="Avenir"/>
              </w:rPr>
            </w:pPr>
            <w:r w:rsidDel="00000000" w:rsidR="00000000" w:rsidRPr="00000000">
              <w:rPr>
                <w:rFonts w:ascii="Avenir" w:cs="Avenir" w:eastAsia="Avenir" w:hAnsi="Avenir"/>
                <w:rtl w:val="0"/>
              </w:rPr>
              <w:t xml:space="preserve">50 per workshop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Rule="auto"/>
              <w:rPr>
                <w:rFonts w:ascii="Avenir" w:cs="Avenir" w:eastAsia="Avenir" w:hAnsi="Avenir"/>
              </w:rPr>
            </w:pPr>
            <w:r w:rsidDel="00000000" w:rsidR="00000000" w:rsidRPr="00000000">
              <w:rPr>
                <w:rFonts w:ascii="Avenir" w:cs="Avenir" w:eastAsia="Avenir" w:hAnsi="Avenir"/>
                <w:rtl w:val="0"/>
              </w:rPr>
              <w:t xml:space="preserve">N/A</w:t>
            </w:r>
          </w:p>
        </w:tc>
      </w:tr>
    </w:tbl>
    <w:p w:rsidR="00000000" w:rsidDel="00000000" w:rsidP="00000000" w:rsidRDefault="00000000" w:rsidRPr="00000000" w14:paraId="000000B3">
      <w:pPr>
        <w:rPr>
          <w:rFonts w:ascii="Avenir" w:cs="Avenir" w:eastAsia="Avenir" w:hAnsi="Avenir"/>
          <w:b w:val="1"/>
        </w:rPr>
      </w:pPr>
      <w:r w:rsidDel="00000000" w:rsidR="00000000" w:rsidRPr="00000000">
        <w:rPr>
          <w:rtl w:val="0"/>
        </w:rPr>
      </w:r>
    </w:p>
    <w:p w:rsidR="00000000" w:rsidDel="00000000" w:rsidP="00000000" w:rsidRDefault="00000000" w:rsidRPr="00000000" w14:paraId="000000B4">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B5">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B6">
      <w:pPr>
        <w:numPr>
          <w:ilvl w:val="0"/>
          <w:numId w:val="12"/>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Contact faculty/professors about potential involvement in research workshops</w:t>
      </w:r>
      <w:r w:rsidDel="00000000" w:rsidR="00000000" w:rsidRPr="00000000">
        <w:rPr>
          <w:rtl w:val="0"/>
        </w:rPr>
      </w:r>
    </w:p>
    <w:p w:rsidR="00000000" w:rsidDel="00000000" w:rsidP="00000000" w:rsidRDefault="00000000" w:rsidRPr="00000000" w14:paraId="000000B7">
      <w:pPr>
        <w:numPr>
          <w:ilvl w:val="0"/>
          <w:numId w:val="12"/>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Decide themes for each individual research workshop</w:t>
      </w:r>
    </w:p>
    <w:p w:rsidR="00000000" w:rsidDel="00000000" w:rsidP="00000000" w:rsidRDefault="00000000" w:rsidRPr="00000000" w14:paraId="000000B8">
      <w:pPr>
        <w:numPr>
          <w:ilvl w:val="0"/>
          <w:numId w:val="12"/>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Logistics of Symbiosis</w:t>
      </w:r>
    </w:p>
    <w:p w:rsidR="00000000" w:rsidDel="00000000" w:rsidP="00000000" w:rsidRDefault="00000000" w:rsidRPr="00000000" w14:paraId="000000B9">
      <w:pPr>
        <w:numPr>
          <w:ilvl w:val="0"/>
          <w:numId w:val="12"/>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Plan potential involvement/collaboration with Quantum Leap Coordinator and team</w:t>
      </w:r>
    </w:p>
    <w:p w:rsidR="00000000" w:rsidDel="00000000" w:rsidP="00000000" w:rsidRDefault="00000000" w:rsidRPr="00000000" w14:paraId="000000BA">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Hash out ideas for ongoing informative posts to MSS site</w:t>
      </w:r>
      <w:r w:rsidDel="00000000" w:rsidR="00000000" w:rsidRPr="00000000">
        <w:rPr>
          <w:rtl w:val="0"/>
        </w:rPr>
      </w:r>
    </w:p>
    <w:p w:rsidR="00000000" w:rsidDel="00000000" w:rsidP="00000000" w:rsidRDefault="00000000" w:rsidRPr="00000000" w14:paraId="000000BB">
      <w:pPr>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BC">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Host booth at ILSD</w:t>
      </w:r>
      <w:r w:rsidDel="00000000" w:rsidR="00000000" w:rsidRPr="00000000">
        <w:rPr>
          <w:rtl w:val="0"/>
        </w:rPr>
      </w:r>
    </w:p>
    <w:p w:rsidR="00000000" w:rsidDel="00000000" w:rsidP="00000000" w:rsidRDefault="00000000" w:rsidRPr="00000000" w14:paraId="000000BD">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Three research workshops, with one hopefully being a more involved lab demonstration, and one in collaboration with Quantum Leap Coordinator</w:t>
      </w:r>
    </w:p>
    <w:p w:rsidR="00000000" w:rsidDel="00000000" w:rsidP="00000000" w:rsidRDefault="00000000" w:rsidRPr="00000000" w14:paraId="000000BE">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Symbiosis!</w:t>
      </w:r>
    </w:p>
    <w:p w:rsidR="00000000" w:rsidDel="00000000" w:rsidP="00000000" w:rsidRDefault="00000000" w:rsidRPr="00000000" w14:paraId="000000BF">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Draft and create posts about applying to research and volunteer positions for MSS website</w:t>
      </w:r>
    </w:p>
    <w:p w:rsidR="00000000" w:rsidDel="00000000" w:rsidP="00000000" w:rsidRDefault="00000000" w:rsidRPr="00000000" w14:paraId="000000C0">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Fall progress report</w:t>
      </w:r>
      <w:r w:rsidDel="00000000" w:rsidR="00000000" w:rsidRPr="00000000">
        <w:rPr>
          <w:rtl w:val="0"/>
        </w:rPr>
      </w:r>
    </w:p>
    <w:p w:rsidR="00000000" w:rsidDel="00000000" w:rsidP="00000000" w:rsidRDefault="00000000" w:rsidRPr="00000000" w14:paraId="000000C1">
      <w:pPr>
        <w:rPr>
          <w:rFonts w:ascii="Avenir" w:cs="Avenir" w:eastAsia="Avenir" w:hAnsi="Avenir"/>
          <w:b w:val="1"/>
        </w:rPr>
      </w:pPr>
      <w:bookmarkStart w:colFirst="0" w:colLast="0" w:name="_ur7t7gvzb691" w:id="6"/>
      <w:bookmarkEnd w:id="6"/>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C2">
      <w:pPr>
        <w:numPr>
          <w:ilvl w:val="0"/>
          <w:numId w:val="15"/>
        </w:numPr>
        <w:spacing w:after="0" w:afterAutospacing="0"/>
        <w:ind w:left="720" w:hanging="360"/>
        <w:rPr>
          <w:rFonts w:ascii="Avenir" w:cs="Avenir" w:eastAsia="Avenir" w:hAnsi="Avenir"/>
          <w:b w:val="1"/>
          <w:u w:val="none"/>
        </w:rPr>
      </w:pPr>
      <w:bookmarkStart w:colFirst="0" w:colLast="0" w:name="_8wyqgimdnjw7" w:id="7"/>
      <w:bookmarkEnd w:id="7"/>
      <w:r w:rsidDel="00000000" w:rsidR="00000000" w:rsidRPr="00000000">
        <w:rPr>
          <w:rFonts w:ascii="Avenir" w:cs="Avenir" w:eastAsia="Avenir" w:hAnsi="Avenir"/>
          <w:b w:val="1"/>
          <w:rtl w:val="0"/>
        </w:rPr>
        <w:t xml:space="preserve">Three more research workshops</w:t>
      </w:r>
    </w:p>
    <w:p w:rsidR="00000000" w:rsidDel="00000000" w:rsidP="00000000" w:rsidRDefault="00000000" w:rsidRPr="00000000" w14:paraId="000000C3">
      <w:pPr>
        <w:numPr>
          <w:ilvl w:val="0"/>
          <w:numId w:val="15"/>
        </w:numPr>
        <w:spacing w:after="0" w:afterAutospacing="0"/>
        <w:ind w:left="720" w:hanging="360"/>
        <w:rPr>
          <w:rFonts w:ascii="Avenir" w:cs="Avenir" w:eastAsia="Avenir" w:hAnsi="Avenir"/>
          <w:b w:val="1"/>
          <w:u w:val="none"/>
        </w:rPr>
      </w:pPr>
      <w:bookmarkStart w:colFirst="0" w:colLast="0" w:name="_wlkd2bey5erd" w:id="8"/>
      <w:bookmarkEnd w:id="8"/>
      <w:r w:rsidDel="00000000" w:rsidR="00000000" w:rsidRPr="00000000">
        <w:rPr>
          <w:rFonts w:ascii="Avenir" w:cs="Avenir" w:eastAsia="Avenir" w:hAnsi="Avenir"/>
          <w:b w:val="1"/>
          <w:rtl w:val="0"/>
        </w:rPr>
        <w:t xml:space="preserve">Potential involvement/representation in Quantum Leap conference</w:t>
      </w:r>
    </w:p>
    <w:p w:rsidR="00000000" w:rsidDel="00000000" w:rsidP="00000000" w:rsidRDefault="00000000" w:rsidRPr="00000000" w14:paraId="000000C4">
      <w:pPr>
        <w:numPr>
          <w:ilvl w:val="0"/>
          <w:numId w:val="15"/>
        </w:numPr>
        <w:spacing w:after="0" w:afterAutospacing="0"/>
        <w:ind w:left="720" w:hanging="360"/>
        <w:rPr>
          <w:rFonts w:ascii="Avenir" w:cs="Avenir" w:eastAsia="Avenir" w:hAnsi="Avenir"/>
          <w:b w:val="1"/>
        </w:rPr>
      </w:pPr>
      <w:r w:rsidDel="00000000" w:rsidR="00000000" w:rsidRPr="00000000">
        <w:rPr>
          <w:rFonts w:ascii="Avenir" w:cs="Avenir" w:eastAsia="Avenir" w:hAnsi="Avenir"/>
          <w:rtl w:val="0"/>
        </w:rPr>
        <w:t xml:space="preserve">Draft and create posts about applying to research and volunteer positions for MSS website</w:t>
      </w:r>
      <w:r w:rsidDel="00000000" w:rsidR="00000000" w:rsidRPr="00000000">
        <w:rPr>
          <w:rtl w:val="0"/>
        </w:rPr>
      </w:r>
    </w:p>
    <w:p w:rsidR="00000000" w:rsidDel="00000000" w:rsidP="00000000" w:rsidRDefault="00000000" w:rsidRPr="00000000" w14:paraId="000000C5">
      <w:pPr>
        <w:numPr>
          <w:ilvl w:val="0"/>
          <w:numId w:val="15"/>
        </w:numPr>
        <w:spacing w:after="0" w:afterAutospacing="0"/>
        <w:ind w:left="720" w:hanging="360"/>
        <w:rPr>
          <w:rFonts w:ascii="Avenir" w:cs="Avenir" w:eastAsia="Avenir" w:hAnsi="Avenir"/>
        </w:rPr>
      </w:pPr>
      <w:bookmarkStart w:colFirst="0" w:colLast="0" w:name="_281icrr2z2rw" w:id="9"/>
      <w:bookmarkEnd w:id="9"/>
      <w:r w:rsidDel="00000000" w:rsidR="00000000" w:rsidRPr="00000000">
        <w:rPr>
          <w:rFonts w:ascii="Avenir" w:cs="Avenir" w:eastAsia="Avenir" w:hAnsi="Avenir"/>
          <w:rtl w:val="0"/>
        </w:rPr>
        <w:t xml:space="preserve">Create transparent transition report (outlining problems, successes, etc.). </w:t>
      </w:r>
    </w:p>
    <w:p w:rsidR="00000000" w:rsidDel="00000000" w:rsidP="00000000" w:rsidRDefault="00000000" w:rsidRPr="00000000" w14:paraId="000000C6">
      <w:pPr>
        <w:numPr>
          <w:ilvl w:val="0"/>
          <w:numId w:val="15"/>
        </w:numPr>
        <w:ind w:left="720" w:hanging="360"/>
        <w:rPr>
          <w:rFonts w:ascii="Avenir" w:cs="Avenir" w:eastAsia="Avenir" w:hAnsi="Avenir"/>
        </w:rPr>
      </w:pPr>
      <w:bookmarkStart w:colFirst="0" w:colLast="0" w:name="_xpiynlyl24c5" w:id="10"/>
      <w:bookmarkEnd w:id="10"/>
      <w:r w:rsidDel="00000000" w:rsidR="00000000" w:rsidRPr="00000000">
        <w:rPr>
          <w:rFonts w:ascii="Avenir" w:cs="Avenir" w:eastAsia="Avenir" w:hAnsi="Avenir"/>
          <w:rtl w:val="0"/>
        </w:rPr>
        <w:t xml:space="preserve">Create transition package containing long-term projects that may extend to successor’s term.</w:t>
      </w:r>
      <w:r w:rsidDel="00000000" w:rsidR="00000000" w:rsidRPr="00000000">
        <w:rPr>
          <w:rtl w:val="0"/>
        </w:rPr>
      </w:r>
    </w:p>
    <w:p w:rsidR="00000000" w:rsidDel="00000000" w:rsidP="00000000" w:rsidRDefault="00000000" w:rsidRPr="00000000" w14:paraId="000000C7">
      <w:pPr>
        <w:rPr>
          <w:rFonts w:ascii="Avenir" w:cs="Avenir" w:eastAsia="Avenir" w:hAnsi="Avenir"/>
          <w:b w:val="1"/>
        </w:rPr>
      </w:pPr>
      <w:r w:rsidDel="00000000" w:rsidR="00000000" w:rsidRPr="00000000">
        <w:rPr>
          <w:rtl w:val="0"/>
        </w:rPr>
      </w:r>
    </w:p>
    <w:p w:rsidR="00000000" w:rsidDel="00000000" w:rsidP="00000000" w:rsidRDefault="00000000" w:rsidRPr="00000000" w14:paraId="000000C8">
      <w:pPr>
        <w:rPr>
          <w:rFonts w:ascii="Avenir" w:cs="Avenir" w:eastAsia="Avenir" w:hAnsi="Avenir"/>
          <w:b w:val="1"/>
        </w:rPr>
      </w:pPr>
      <w:r w:rsidDel="00000000" w:rsidR="00000000" w:rsidRPr="00000000">
        <w:rPr>
          <w:rtl w:val="0"/>
        </w:rPr>
      </w:r>
    </w:p>
    <w:p w:rsidR="00000000" w:rsidDel="00000000" w:rsidP="00000000" w:rsidRDefault="00000000" w:rsidRPr="00000000" w14:paraId="000000C9">
      <w:pPr>
        <w:rPr>
          <w:rFonts w:ascii="Avenir" w:cs="Avenir" w:eastAsia="Avenir" w:hAnsi="Avenir"/>
          <w:b w:val="1"/>
        </w:rPr>
      </w:pPr>
      <w:r w:rsidDel="00000000" w:rsidR="00000000" w:rsidRPr="00000000">
        <w:rPr>
          <w:rtl w:val="0"/>
        </w:rPr>
      </w:r>
    </w:p>
    <w:p w:rsidR="00000000" w:rsidDel="00000000" w:rsidP="00000000" w:rsidRDefault="00000000" w:rsidRPr="00000000" w14:paraId="000000CA">
      <w:pPr>
        <w:rPr>
          <w:rFonts w:ascii="Avenir" w:cs="Avenir" w:eastAsia="Avenir" w:hAnsi="Avenir"/>
          <w:b w:val="1"/>
        </w:rPr>
      </w:pPr>
      <w:r w:rsidDel="00000000" w:rsidR="00000000" w:rsidRPr="00000000">
        <w:rPr>
          <w:rtl w:val="0"/>
        </w:rPr>
      </w:r>
    </w:p>
    <w:p w:rsidR="00000000" w:rsidDel="00000000" w:rsidP="00000000" w:rsidRDefault="00000000" w:rsidRPr="00000000" w14:paraId="000000CB">
      <w:pPr>
        <w:rPr>
          <w:rFonts w:ascii="Avenir" w:cs="Avenir" w:eastAsia="Avenir" w:hAnsi="Avenir"/>
          <w:b w:val="1"/>
        </w:rPr>
      </w:pPr>
      <w:r w:rsidDel="00000000" w:rsidR="00000000" w:rsidRPr="00000000">
        <w:rPr>
          <w:rtl w:val="0"/>
        </w:rPr>
      </w:r>
    </w:p>
    <w:p w:rsidR="00000000" w:rsidDel="00000000" w:rsidP="00000000" w:rsidRDefault="00000000" w:rsidRPr="00000000" w14:paraId="000000CC">
      <w:pPr>
        <w:rPr>
          <w:rFonts w:ascii="Avenir" w:cs="Avenir" w:eastAsia="Avenir" w:hAnsi="Avenir"/>
          <w:b w:val="1"/>
        </w:rPr>
      </w:pPr>
      <w:r w:rsidDel="00000000" w:rsidR="00000000" w:rsidRPr="00000000">
        <w:rPr>
          <w:rtl w:val="0"/>
        </w:rPr>
      </w:r>
    </w:p>
    <w:p w:rsidR="00000000" w:rsidDel="00000000" w:rsidP="00000000" w:rsidRDefault="00000000" w:rsidRPr="00000000" w14:paraId="000000CD">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CE">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CF">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D0">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D1">
            <w:pPr>
              <w:rPr>
                <w:rFonts w:ascii="Avenir" w:cs="Avenir" w:eastAsia="Avenir" w:hAnsi="Avenir"/>
              </w:rPr>
            </w:pPr>
            <w:r w:rsidDel="00000000" w:rsidR="00000000" w:rsidRPr="00000000">
              <w:rPr>
                <w:rFonts w:ascii="Avenir" w:cs="Avenir" w:eastAsia="Avenir" w:hAnsi="Avenir"/>
                <w:rtl w:val="0"/>
              </w:rPr>
              <w:t xml:space="preserve">Completing year-plan and finalizing budget.</w:t>
            </w:r>
          </w:p>
        </w:tc>
      </w:tr>
      <w:tr>
        <w:trPr>
          <w:trHeight w:val="240" w:hRule="atLeast"/>
        </w:trPr>
        <w:tc>
          <w:tcPr/>
          <w:p w:rsidR="00000000" w:rsidDel="00000000" w:rsidP="00000000" w:rsidRDefault="00000000" w:rsidRPr="00000000" w14:paraId="000000D2">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0D3">
            <w:pPr>
              <w:rPr>
                <w:rFonts w:ascii="Avenir" w:cs="Avenir" w:eastAsia="Avenir" w:hAnsi="Avenir"/>
              </w:rPr>
            </w:pPr>
            <w:r w:rsidDel="00000000" w:rsidR="00000000" w:rsidRPr="00000000">
              <w:rPr>
                <w:rFonts w:ascii="Avenir" w:cs="Avenir" w:eastAsia="Avenir" w:hAnsi="Avenir"/>
                <w:rtl w:val="0"/>
              </w:rPr>
              <w:t xml:space="preserve">Reach out to faculty, and partners in the community that may be interested in participating in Symbiosis or workshops.</w:t>
            </w:r>
          </w:p>
        </w:tc>
      </w:tr>
      <w:tr>
        <w:trPr>
          <w:trHeight w:val="240" w:hRule="atLeast"/>
        </w:trPr>
        <w:tc>
          <w:tcPr/>
          <w:p w:rsidR="00000000" w:rsidDel="00000000" w:rsidP="00000000" w:rsidRDefault="00000000" w:rsidRPr="00000000" w14:paraId="000000D4">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0D5">
            <w:pPr>
              <w:rPr>
                <w:rFonts w:ascii="Avenir" w:cs="Avenir" w:eastAsia="Avenir" w:hAnsi="Avenir"/>
              </w:rPr>
            </w:pPr>
            <w:r w:rsidDel="00000000" w:rsidR="00000000" w:rsidRPr="00000000">
              <w:rPr>
                <w:rFonts w:ascii="Avenir" w:cs="Avenir" w:eastAsia="Avenir" w:hAnsi="Avenir"/>
                <w:rtl w:val="0"/>
              </w:rPr>
              <w:t xml:space="preserve">Logistics planning for workshops and Symbiosis; touch base and collaborate with Quantum Leap coordinator about potential partnership</w:t>
            </w:r>
          </w:p>
        </w:tc>
      </w:tr>
      <w:tr>
        <w:trPr>
          <w:trHeight w:val="240" w:hRule="atLeast"/>
        </w:trPr>
        <w:tc>
          <w:tcPr/>
          <w:p w:rsidR="00000000" w:rsidDel="00000000" w:rsidP="00000000" w:rsidRDefault="00000000" w:rsidRPr="00000000" w14:paraId="000000D6">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0D7">
            <w:pPr>
              <w:rPr>
                <w:rFonts w:ascii="Avenir" w:cs="Avenir" w:eastAsia="Avenir" w:hAnsi="Avenir"/>
              </w:rPr>
            </w:pPr>
            <w:r w:rsidDel="00000000" w:rsidR="00000000" w:rsidRPr="00000000">
              <w:rPr>
                <w:rFonts w:ascii="Avenir" w:cs="Avenir" w:eastAsia="Avenir" w:hAnsi="Avenir"/>
                <w:rtl w:val="0"/>
              </w:rPr>
              <w:t xml:space="preserve">Advertising and promotions for Symbiosis; host first workshop at the end of September; meet with SCCE to address the needs of science students and research opportunities, as well as discuss OscarPlus opportunities database</w:t>
            </w:r>
          </w:p>
        </w:tc>
      </w:tr>
      <w:tr>
        <w:trPr>
          <w:trHeight w:val="240" w:hRule="atLeast"/>
        </w:trPr>
        <w:tc>
          <w:tcPr/>
          <w:p w:rsidR="00000000" w:rsidDel="00000000" w:rsidP="00000000" w:rsidRDefault="00000000" w:rsidRPr="00000000" w14:paraId="000000D8">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0D9">
            <w:pPr>
              <w:rPr>
                <w:rFonts w:ascii="Avenir" w:cs="Avenir" w:eastAsia="Avenir" w:hAnsi="Avenir"/>
              </w:rPr>
            </w:pPr>
            <w:r w:rsidDel="00000000" w:rsidR="00000000" w:rsidRPr="00000000">
              <w:rPr>
                <w:rFonts w:ascii="Avenir" w:cs="Avenir" w:eastAsia="Avenir" w:hAnsi="Avenir"/>
                <w:rtl w:val="0"/>
              </w:rPr>
              <w:t xml:space="preserve">Symbiosis in late October; host second workshop</w:t>
            </w:r>
          </w:p>
        </w:tc>
      </w:tr>
      <w:tr>
        <w:trPr>
          <w:trHeight w:val="240" w:hRule="atLeast"/>
        </w:trPr>
        <w:tc>
          <w:tcPr/>
          <w:p w:rsidR="00000000" w:rsidDel="00000000" w:rsidP="00000000" w:rsidRDefault="00000000" w:rsidRPr="00000000" w14:paraId="000000DA">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0DB">
            <w:pPr>
              <w:rPr>
                <w:rFonts w:ascii="Avenir" w:cs="Avenir" w:eastAsia="Avenir" w:hAnsi="Avenir"/>
              </w:rPr>
            </w:pPr>
            <w:r w:rsidDel="00000000" w:rsidR="00000000" w:rsidRPr="00000000">
              <w:rPr>
                <w:rFonts w:ascii="Avenir" w:cs="Avenir" w:eastAsia="Avenir" w:hAnsi="Avenir"/>
                <w:rtl w:val="0"/>
              </w:rPr>
              <w:t xml:space="preserve">Third and final workshop</w:t>
            </w:r>
          </w:p>
        </w:tc>
      </w:tr>
      <w:tr>
        <w:trPr>
          <w:trHeight w:val="240" w:hRule="atLeast"/>
        </w:trPr>
        <w:tc>
          <w:tcPr/>
          <w:p w:rsidR="00000000" w:rsidDel="00000000" w:rsidP="00000000" w:rsidRDefault="00000000" w:rsidRPr="00000000" w14:paraId="000000DC">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0DD">
            <w:pPr>
              <w:rPr>
                <w:rFonts w:ascii="Avenir" w:cs="Avenir" w:eastAsia="Avenir" w:hAnsi="Avenir"/>
              </w:rPr>
            </w:pPr>
            <w:r w:rsidDel="00000000" w:rsidR="00000000" w:rsidRPr="00000000">
              <w:rPr>
                <w:rFonts w:ascii="Avenir" w:cs="Avenir" w:eastAsia="Avenir" w:hAnsi="Avenir"/>
                <w:rtl w:val="0"/>
              </w:rPr>
              <w:t xml:space="preserve">MSS infographics/posts about applying to research positions (external research applications are normally released around this time and are due in early spring of next year)</w:t>
            </w:r>
          </w:p>
        </w:tc>
      </w:tr>
      <w:tr>
        <w:trPr>
          <w:trHeight w:val="240" w:hRule="atLeast"/>
        </w:trPr>
        <w:tc>
          <w:tcPr/>
          <w:p w:rsidR="00000000" w:rsidDel="00000000" w:rsidP="00000000" w:rsidRDefault="00000000" w:rsidRPr="00000000" w14:paraId="000000DE">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0DF">
            <w:pPr>
              <w:rPr>
                <w:rFonts w:ascii="Avenir" w:cs="Avenir" w:eastAsia="Avenir" w:hAnsi="Avenir"/>
              </w:rPr>
            </w:pPr>
            <w:r w:rsidDel="00000000" w:rsidR="00000000" w:rsidRPr="00000000">
              <w:rPr>
                <w:rFonts w:ascii="Avenir" w:cs="Avenir" w:eastAsia="Avenir" w:hAnsi="Avenir"/>
                <w:rtl w:val="0"/>
              </w:rPr>
              <w:t xml:space="preserve">Meet with SCCE; finalize details of Quantum Leap involvement; first workshop of second semester</w:t>
            </w:r>
          </w:p>
        </w:tc>
      </w:tr>
      <w:tr>
        <w:trPr>
          <w:trHeight w:val="240" w:hRule="atLeast"/>
        </w:trPr>
        <w:tc>
          <w:tcPr/>
          <w:p w:rsidR="00000000" w:rsidDel="00000000" w:rsidP="00000000" w:rsidRDefault="00000000" w:rsidRPr="00000000" w14:paraId="000000E0">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0E1">
            <w:pPr>
              <w:rPr>
                <w:rFonts w:ascii="Avenir" w:cs="Avenir" w:eastAsia="Avenir" w:hAnsi="Avenir"/>
              </w:rPr>
            </w:pPr>
            <w:r w:rsidDel="00000000" w:rsidR="00000000" w:rsidRPr="00000000">
              <w:rPr>
                <w:rFonts w:ascii="Avenir" w:cs="Avenir" w:eastAsia="Avenir" w:hAnsi="Avenir"/>
                <w:rtl w:val="0"/>
              </w:rPr>
              <w:t xml:space="preserve">Second workshop of second semester</w:t>
            </w:r>
          </w:p>
        </w:tc>
      </w:tr>
      <w:tr>
        <w:trPr>
          <w:trHeight w:val="240" w:hRule="atLeast"/>
        </w:trPr>
        <w:tc>
          <w:tcPr/>
          <w:p w:rsidR="00000000" w:rsidDel="00000000" w:rsidP="00000000" w:rsidRDefault="00000000" w:rsidRPr="00000000" w14:paraId="000000E2">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0E3">
            <w:pPr>
              <w:rPr>
                <w:rFonts w:ascii="Avenir" w:cs="Avenir" w:eastAsia="Avenir" w:hAnsi="Avenir"/>
              </w:rPr>
            </w:pPr>
            <w:r w:rsidDel="00000000" w:rsidR="00000000" w:rsidRPr="00000000">
              <w:rPr>
                <w:rFonts w:ascii="Avenir" w:cs="Avenir" w:eastAsia="Avenir" w:hAnsi="Avenir"/>
                <w:rtl w:val="0"/>
              </w:rPr>
              <w:t xml:space="preserve">Third and final workshop</w:t>
            </w:r>
          </w:p>
        </w:tc>
      </w:tr>
      <w:tr>
        <w:trPr>
          <w:trHeight w:val="240" w:hRule="atLeast"/>
        </w:trPr>
        <w:tc>
          <w:tcPr/>
          <w:p w:rsidR="00000000" w:rsidDel="00000000" w:rsidP="00000000" w:rsidRDefault="00000000" w:rsidRPr="00000000" w14:paraId="000000E4">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0E5">
            <w:pPr>
              <w:rPr>
                <w:rFonts w:ascii="Avenir" w:cs="Avenir" w:eastAsia="Avenir" w:hAnsi="Avenir"/>
              </w:rPr>
            </w:pPr>
            <w:r w:rsidDel="00000000" w:rsidR="00000000" w:rsidRPr="00000000">
              <w:rPr>
                <w:rFonts w:ascii="Avenir" w:cs="Avenir" w:eastAsia="Avenir" w:hAnsi="Avenir"/>
                <w:rtl w:val="0"/>
              </w:rPr>
              <w:t xml:space="preserve">Transition report completed</w:t>
            </w:r>
          </w:p>
        </w:tc>
      </w:tr>
    </w:tbl>
    <w:p w:rsidR="00000000" w:rsidDel="00000000" w:rsidP="00000000" w:rsidRDefault="00000000" w:rsidRPr="00000000" w14:paraId="000000E6">
      <w:pPr>
        <w:spacing w:after="75" w:lineRule="auto"/>
        <w:rPr>
          <w:rFonts w:ascii="Avenir" w:cs="Avenir" w:eastAsia="Avenir" w:hAnsi="Avenir"/>
          <w:highlight w:val="yellow"/>
        </w:rPr>
      </w:pPr>
      <w:r w:rsidDel="00000000" w:rsidR="00000000" w:rsidRPr="00000000">
        <w:rPr>
          <w:rtl w:val="0"/>
        </w:rPr>
      </w:r>
    </w:p>
    <w:sectPr>
      <w:headerReference r:id="rId13"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vpexternal@mcmastersciencesociety.com" TargetMode="External"/><Relationship Id="rId10" Type="http://schemas.openxmlformats.org/officeDocument/2006/relationships/hyperlink" Target="mailto:steak17@mcmaster.ca" TargetMode="External"/><Relationship Id="rId13" Type="http://schemas.openxmlformats.org/officeDocument/2006/relationships/header" Target="header1.xml"/><Relationship Id="rId12" Type="http://schemas.openxmlformats.org/officeDocument/2006/relationships/hyperlink" Target="mailto:steak17@mcmaster.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onsorshipandfundraising@mcmastersciencesociety.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pexternal@mcmastersciencesociety.com" TargetMode="External"/><Relationship Id="rId8" Type="http://schemas.openxmlformats.org/officeDocument/2006/relationships/hyperlink" Target="mailto:vpcomm@mcmastersciencesociet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